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C71BC" w14:textId="77777777" w:rsidR="0012756A" w:rsidRPr="00ED7F3B" w:rsidRDefault="00DE1578" w:rsidP="00ED7F3B">
      <w:pPr>
        <w:pStyle w:val="1"/>
        <w:spacing w:before="71"/>
        <w:ind w:left="0" w:right="102" w:firstLine="0"/>
        <w:jc w:val="center"/>
        <w:rPr>
          <w:rFonts w:ascii="Stolzl" w:hAnsi="Stolzl"/>
        </w:rPr>
      </w:pPr>
      <w:r w:rsidRPr="00ED7F3B">
        <w:rPr>
          <w:rFonts w:ascii="Stolzl" w:hAnsi="Stolzl"/>
        </w:rPr>
        <w:t>ЛИЦЕНЗИОННЫЙ</w:t>
      </w:r>
      <w:r w:rsidRPr="00ED7F3B">
        <w:rPr>
          <w:rFonts w:ascii="Stolzl" w:hAnsi="Stolzl"/>
          <w:spacing w:val="-4"/>
        </w:rPr>
        <w:t xml:space="preserve"> </w:t>
      </w:r>
      <w:r w:rsidRPr="00ED7F3B">
        <w:rPr>
          <w:rFonts w:ascii="Stolzl" w:hAnsi="Stolzl"/>
          <w:spacing w:val="-2"/>
        </w:rPr>
        <w:t>ДОГОВОР</w:t>
      </w:r>
    </w:p>
    <w:p w14:paraId="03940474" w14:textId="77777777" w:rsidR="0012756A" w:rsidRPr="000D17BD" w:rsidRDefault="0012756A" w:rsidP="00ED7F3B">
      <w:pPr>
        <w:pStyle w:val="a3"/>
        <w:spacing w:before="1"/>
        <w:ind w:left="0" w:right="102"/>
        <w:jc w:val="left"/>
        <w:rPr>
          <w:b/>
          <w:sz w:val="31"/>
        </w:rPr>
      </w:pPr>
    </w:p>
    <w:p w14:paraId="607B90BC" w14:textId="40270334" w:rsidR="0012756A" w:rsidRPr="000D17BD" w:rsidRDefault="00DE1578" w:rsidP="00E22630">
      <w:pPr>
        <w:tabs>
          <w:tab w:val="left" w:pos="8931"/>
        </w:tabs>
        <w:ind w:left="679" w:right="102"/>
        <w:rPr>
          <w:b/>
          <w:sz w:val="24"/>
        </w:rPr>
      </w:pPr>
      <w:r w:rsidRPr="000D17BD">
        <w:rPr>
          <w:b/>
          <w:sz w:val="24"/>
        </w:rPr>
        <w:t>г.</w:t>
      </w:r>
      <w:r w:rsidRPr="000D17BD">
        <w:rPr>
          <w:b/>
          <w:spacing w:val="-2"/>
          <w:sz w:val="24"/>
        </w:rPr>
        <w:t xml:space="preserve"> </w:t>
      </w:r>
      <w:r w:rsidR="00E22630" w:rsidRPr="000D17BD">
        <w:rPr>
          <w:b/>
          <w:spacing w:val="-2"/>
          <w:sz w:val="24"/>
        </w:rPr>
        <w:t>Москва</w:t>
      </w:r>
      <w:r w:rsidR="00E22630" w:rsidRPr="000D17BD">
        <w:rPr>
          <w:b/>
          <w:sz w:val="24"/>
        </w:rPr>
        <w:t xml:space="preserve">                                                                 «</w:t>
      </w:r>
      <w:r w:rsidR="00E22630" w:rsidRPr="000D17BD">
        <w:rPr>
          <w:b/>
          <w:sz w:val="24"/>
          <w:u w:val="single"/>
        </w:rPr>
        <w:t xml:space="preserve">     </w:t>
      </w:r>
      <w:r w:rsidR="00E22630" w:rsidRPr="000D17BD">
        <w:rPr>
          <w:b/>
          <w:spacing w:val="2"/>
          <w:sz w:val="24"/>
        </w:rPr>
        <w:t xml:space="preserve">» </w:t>
      </w:r>
      <w:r w:rsidR="00E22630" w:rsidRPr="000D17BD">
        <w:rPr>
          <w:b/>
          <w:sz w:val="24"/>
          <w:u w:val="single"/>
        </w:rPr>
        <w:t xml:space="preserve"> </w:t>
      </w:r>
      <w:r w:rsidRPr="000D17BD">
        <w:rPr>
          <w:b/>
          <w:sz w:val="24"/>
          <w:u w:val="single"/>
        </w:rPr>
        <w:tab/>
      </w:r>
      <w:r w:rsidR="00ED7F3B" w:rsidRPr="000D17BD">
        <w:rPr>
          <w:b/>
          <w:sz w:val="24"/>
          <w:u w:val="single"/>
        </w:rPr>
        <w:t xml:space="preserve"> </w:t>
      </w:r>
      <w:r w:rsidR="00AF3D7C" w:rsidRPr="000D17BD">
        <w:rPr>
          <w:b/>
          <w:sz w:val="24"/>
          <w:u w:val="single"/>
        </w:rPr>
        <w:t xml:space="preserve"> </w:t>
      </w:r>
      <w:r w:rsidR="00AF3D7C" w:rsidRPr="000D17BD">
        <w:rPr>
          <w:b/>
          <w:spacing w:val="2"/>
          <w:sz w:val="24"/>
        </w:rPr>
        <w:t xml:space="preserve"> </w:t>
      </w:r>
      <w:r w:rsidRPr="000D17BD">
        <w:rPr>
          <w:b/>
          <w:spacing w:val="-2"/>
          <w:sz w:val="24"/>
        </w:rPr>
        <w:t>2025</w:t>
      </w:r>
      <w:r w:rsidR="00ED7F3B" w:rsidRPr="000D17BD">
        <w:rPr>
          <w:b/>
          <w:spacing w:val="-2"/>
          <w:sz w:val="24"/>
        </w:rPr>
        <w:t xml:space="preserve"> </w:t>
      </w:r>
      <w:r w:rsidRPr="000D17BD">
        <w:rPr>
          <w:b/>
          <w:spacing w:val="-2"/>
          <w:sz w:val="24"/>
        </w:rPr>
        <w:t>г</w:t>
      </w:r>
      <w:r w:rsidR="00ED7F3B" w:rsidRPr="000D17BD">
        <w:rPr>
          <w:b/>
          <w:spacing w:val="-2"/>
          <w:sz w:val="24"/>
        </w:rPr>
        <w:t>.</w:t>
      </w:r>
    </w:p>
    <w:p w14:paraId="7F6C57C8" w14:textId="77777777" w:rsidR="0012756A" w:rsidRPr="000D17BD" w:rsidRDefault="0012756A" w:rsidP="00ED7F3B">
      <w:pPr>
        <w:pStyle w:val="a3"/>
        <w:spacing w:before="2"/>
        <w:ind w:left="0" w:right="102"/>
        <w:jc w:val="left"/>
        <w:rPr>
          <w:b/>
          <w:sz w:val="31"/>
        </w:rPr>
      </w:pPr>
    </w:p>
    <w:p w14:paraId="7A708B8A" w14:textId="77777777" w:rsidR="0012756A" w:rsidRPr="000D17BD" w:rsidRDefault="00DE1578" w:rsidP="00AF3D7C">
      <w:pPr>
        <w:spacing w:line="360" w:lineRule="auto"/>
        <w:ind w:left="113" w:right="102" w:firstLine="566"/>
        <w:jc w:val="both"/>
        <w:rPr>
          <w:b/>
          <w:sz w:val="24"/>
        </w:rPr>
      </w:pPr>
      <w:r w:rsidRPr="000D17BD">
        <w:rPr>
          <w:b/>
          <w:sz w:val="24"/>
        </w:rPr>
        <w:t>Гражданин</w:t>
      </w:r>
      <w:r w:rsidRPr="000D17BD">
        <w:rPr>
          <w:b/>
          <w:spacing w:val="80"/>
          <w:sz w:val="24"/>
        </w:rPr>
        <w:t xml:space="preserve"> </w:t>
      </w:r>
      <w:r w:rsidRPr="000D17BD">
        <w:rPr>
          <w:b/>
          <w:sz w:val="24"/>
        </w:rPr>
        <w:t>Российской</w:t>
      </w:r>
      <w:r w:rsidRPr="000D17BD">
        <w:rPr>
          <w:b/>
          <w:spacing w:val="80"/>
          <w:sz w:val="24"/>
        </w:rPr>
        <w:t xml:space="preserve"> </w:t>
      </w:r>
      <w:r w:rsidRPr="000D17BD">
        <w:rPr>
          <w:b/>
          <w:sz w:val="24"/>
        </w:rPr>
        <w:t>Федерации</w:t>
      </w:r>
      <w:r w:rsidRPr="000D17BD">
        <w:rPr>
          <w:b/>
          <w:spacing w:val="80"/>
          <w:sz w:val="24"/>
        </w:rPr>
        <w:t xml:space="preserve"> </w:t>
      </w:r>
      <w:r w:rsidRPr="000D17BD">
        <w:rPr>
          <w:b/>
          <w:sz w:val="24"/>
        </w:rPr>
        <w:t>Агаркин</w:t>
      </w:r>
      <w:r w:rsidRPr="000D17BD">
        <w:rPr>
          <w:b/>
          <w:spacing w:val="80"/>
          <w:sz w:val="24"/>
        </w:rPr>
        <w:t xml:space="preserve"> </w:t>
      </w:r>
      <w:r w:rsidRPr="000D17BD">
        <w:rPr>
          <w:b/>
          <w:sz w:val="24"/>
        </w:rPr>
        <w:t>Николай</w:t>
      </w:r>
      <w:r w:rsidRPr="000D17BD">
        <w:rPr>
          <w:b/>
          <w:spacing w:val="80"/>
          <w:sz w:val="24"/>
        </w:rPr>
        <w:t xml:space="preserve"> </w:t>
      </w:r>
      <w:r w:rsidRPr="000D17BD">
        <w:rPr>
          <w:b/>
          <w:sz w:val="24"/>
        </w:rPr>
        <w:t>Николаевич,</w:t>
      </w:r>
      <w:r w:rsidRPr="000D17BD">
        <w:rPr>
          <w:b/>
          <w:spacing w:val="80"/>
          <w:w w:val="150"/>
          <w:sz w:val="24"/>
        </w:rPr>
        <w:t xml:space="preserve"> </w:t>
      </w:r>
      <w:r w:rsidRPr="000D17BD">
        <w:rPr>
          <w:sz w:val="24"/>
        </w:rPr>
        <w:t>именуемый</w:t>
      </w:r>
      <w:r w:rsidRPr="000D17BD">
        <w:rPr>
          <w:spacing w:val="80"/>
          <w:sz w:val="24"/>
        </w:rPr>
        <w:t xml:space="preserve"> </w:t>
      </w:r>
      <w:r w:rsidRPr="000D17BD">
        <w:rPr>
          <w:sz w:val="24"/>
        </w:rPr>
        <w:t>в</w:t>
      </w:r>
      <w:r w:rsidRPr="000D17BD">
        <w:rPr>
          <w:spacing w:val="80"/>
          <w:sz w:val="24"/>
        </w:rPr>
        <w:t xml:space="preserve"> </w:t>
      </w:r>
      <w:r w:rsidRPr="000D17BD">
        <w:rPr>
          <w:sz w:val="24"/>
        </w:rPr>
        <w:t>дальнейшем «Лицензиар-1</w:t>
      </w:r>
      <w:r w:rsidRPr="000D17BD">
        <w:rPr>
          <w:b/>
          <w:sz w:val="24"/>
        </w:rPr>
        <w:t>»,</w:t>
      </w:r>
    </w:p>
    <w:p w14:paraId="61FE26D1" w14:textId="27CA7C17" w:rsidR="0012756A" w:rsidRPr="000D17BD" w:rsidRDefault="00DE1578" w:rsidP="00AF3D7C">
      <w:pPr>
        <w:spacing w:line="274" w:lineRule="exact"/>
        <w:ind w:left="679" w:right="102"/>
        <w:jc w:val="both"/>
        <w:rPr>
          <w:b/>
        </w:rPr>
      </w:pPr>
      <w:r w:rsidRPr="000D17BD">
        <w:rPr>
          <w:b/>
          <w:sz w:val="24"/>
        </w:rPr>
        <w:t>Гражданин Российской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Федерации</w:t>
      </w:r>
      <w:r w:rsidRPr="000D17BD">
        <w:rPr>
          <w:b/>
          <w:spacing w:val="-1"/>
          <w:sz w:val="24"/>
        </w:rPr>
        <w:t xml:space="preserve"> </w:t>
      </w:r>
      <w:r w:rsidRPr="000D17BD">
        <w:rPr>
          <w:b/>
          <w:sz w:val="24"/>
        </w:rPr>
        <w:t>Соколов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Роман</w:t>
      </w:r>
      <w:r w:rsidRPr="000D17BD">
        <w:rPr>
          <w:b/>
          <w:spacing w:val="2"/>
          <w:sz w:val="24"/>
        </w:rPr>
        <w:t xml:space="preserve"> </w:t>
      </w:r>
      <w:r w:rsidRPr="000D17BD">
        <w:rPr>
          <w:b/>
          <w:sz w:val="24"/>
        </w:rPr>
        <w:t>Борисович,</w:t>
      </w:r>
      <w:r w:rsidRPr="000D17BD">
        <w:rPr>
          <w:b/>
          <w:spacing w:val="8"/>
          <w:sz w:val="24"/>
        </w:rPr>
        <w:t xml:space="preserve"> </w:t>
      </w:r>
      <w:r w:rsidRPr="000D17BD">
        <w:rPr>
          <w:sz w:val="24"/>
        </w:rPr>
        <w:t>именуемый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в</w:t>
      </w:r>
      <w:r w:rsidRPr="000D17BD">
        <w:rPr>
          <w:spacing w:val="4"/>
          <w:sz w:val="24"/>
        </w:rPr>
        <w:t xml:space="preserve"> </w:t>
      </w:r>
      <w:r w:rsidRPr="000D17BD">
        <w:rPr>
          <w:spacing w:val="-2"/>
          <w:sz w:val="24"/>
          <w:szCs w:val="24"/>
        </w:rPr>
        <w:t>дальнейшем</w:t>
      </w:r>
      <w:r w:rsidR="00ED7F3B" w:rsidRPr="000D17BD">
        <w:rPr>
          <w:spacing w:val="-2"/>
          <w:sz w:val="24"/>
          <w:szCs w:val="24"/>
        </w:rPr>
        <w:t xml:space="preserve"> </w:t>
      </w:r>
      <w:r w:rsidRPr="000D17BD">
        <w:rPr>
          <w:spacing w:val="-2"/>
          <w:sz w:val="24"/>
          <w:szCs w:val="24"/>
        </w:rPr>
        <w:t>«Лицензиар-</w:t>
      </w:r>
      <w:r w:rsidRPr="000D17BD">
        <w:rPr>
          <w:spacing w:val="-5"/>
          <w:sz w:val="24"/>
          <w:szCs w:val="24"/>
        </w:rPr>
        <w:t>2</w:t>
      </w:r>
      <w:r w:rsidRPr="000D17BD">
        <w:rPr>
          <w:b/>
          <w:spacing w:val="-5"/>
          <w:sz w:val="24"/>
          <w:szCs w:val="24"/>
        </w:rPr>
        <w:t>»</w:t>
      </w:r>
    </w:p>
    <w:p w14:paraId="6E241842" w14:textId="77777777" w:rsidR="0012756A" w:rsidRPr="000D17BD" w:rsidRDefault="00DE1578" w:rsidP="00AF3D7C">
      <w:pPr>
        <w:spacing w:before="142" w:line="360" w:lineRule="auto"/>
        <w:ind w:left="113" w:right="102" w:firstLine="566"/>
        <w:jc w:val="both"/>
        <w:rPr>
          <w:sz w:val="24"/>
        </w:rPr>
      </w:pPr>
      <w:r w:rsidRPr="000D17BD">
        <w:rPr>
          <w:b/>
          <w:sz w:val="24"/>
        </w:rPr>
        <w:t>Гражданин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b/>
          <w:sz w:val="24"/>
        </w:rPr>
        <w:t>Российской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b/>
          <w:sz w:val="24"/>
        </w:rPr>
        <w:t>Федерации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b/>
          <w:sz w:val="24"/>
        </w:rPr>
        <w:t>Манаенков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b/>
          <w:sz w:val="24"/>
        </w:rPr>
        <w:t>Александр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b/>
          <w:sz w:val="24"/>
        </w:rPr>
        <w:t>Борисович,</w:t>
      </w:r>
      <w:r w:rsidRPr="000D17BD">
        <w:rPr>
          <w:b/>
          <w:spacing w:val="40"/>
          <w:sz w:val="24"/>
        </w:rPr>
        <w:t xml:space="preserve"> </w:t>
      </w:r>
      <w:r w:rsidRPr="000D17BD">
        <w:rPr>
          <w:sz w:val="24"/>
        </w:rPr>
        <w:t>именуемый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в</w:t>
      </w:r>
      <w:r w:rsidRPr="000D17BD">
        <w:rPr>
          <w:spacing w:val="80"/>
          <w:sz w:val="24"/>
        </w:rPr>
        <w:t xml:space="preserve"> </w:t>
      </w:r>
      <w:r w:rsidRPr="000D17BD">
        <w:rPr>
          <w:sz w:val="24"/>
        </w:rPr>
        <w:t>дальнейшем «Лицензиар-3», а совместно именуемые в дальнейшем «Лицензиары»,</w:t>
      </w:r>
    </w:p>
    <w:p w14:paraId="79C3913C" w14:textId="77777777" w:rsidR="0012756A" w:rsidRPr="000D17BD" w:rsidRDefault="00DE1578" w:rsidP="00AF3D7C">
      <w:pPr>
        <w:pStyle w:val="a3"/>
        <w:tabs>
          <w:tab w:val="left" w:pos="7263"/>
        </w:tabs>
        <w:spacing w:line="274" w:lineRule="exact"/>
        <w:ind w:right="102"/>
      </w:pPr>
      <w:r w:rsidRPr="000D17BD">
        <w:t xml:space="preserve">и </w:t>
      </w:r>
      <w:r w:rsidRPr="000D17BD">
        <w:rPr>
          <w:u w:val="single"/>
        </w:rPr>
        <w:tab/>
      </w:r>
      <w:r w:rsidRPr="000D17BD">
        <w:t>,</w:t>
      </w:r>
      <w:r w:rsidRPr="000D17BD">
        <w:rPr>
          <w:spacing w:val="-1"/>
        </w:rPr>
        <w:t xml:space="preserve"> </w:t>
      </w:r>
      <w:r w:rsidRPr="000D17BD">
        <w:t>с</w:t>
      </w:r>
      <w:r w:rsidRPr="000D17BD">
        <w:rPr>
          <w:spacing w:val="-1"/>
        </w:rPr>
        <w:t xml:space="preserve"> </w:t>
      </w:r>
      <w:r w:rsidRPr="000D17BD">
        <w:t>другой</w:t>
      </w:r>
      <w:r w:rsidRPr="000D17BD">
        <w:rPr>
          <w:spacing w:val="1"/>
        </w:rPr>
        <w:t xml:space="preserve"> </w:t>
      </w:r>
      <w:r w:rsidRPr="000D17BD">
        <w:rPr>
          <w:spacing w:val="-2"/>
        </w:rPr>
        <w:t>стороны,</w:t>
      </w:r>
    </w:p>
    <w:p w14:paraId="5EA7B556" w14:textId="77777777" w:rsidR="0012756A" w:rsidRPr="000D17BD" w:rsidRDefault="00DE1578" w:rsidP="00AF3D7C">
      <w:pPr>
        <w:pStyle w:val="a3"/>
        <w:spacing w:before="137"/>
        <w:ind w:left="679" w:right="102"/>
      </w:pPr>
      <w:r w:rsidRPr="000D17BD">
        <w:t>принимая</w:t>
      </w:r>
      <w:r w:rsidRPr="000D17BD">
        <w:rPr>
          <w:spacing w:val="11"/>
        </w:rPr>
        <w:t xml:space="preserve"> </w:t>
      </w:r>
      <w:r w:rsidRPr="000D17BD">
        <w:t>во</w:t>
      </w:r>
      <w:r w:rsidRPr="000D17BD">
        <w:rPr>
          <w:spacing w:val="22"/>
        </w:rPr>
        <w:t xml:space="preserve"> </w:t>
      </w:r>
      <w:r w:rsidRPr="000D17BD">
        <w:t>внимание,</w:t>
      </w:r>
      <w:r w:rsidRPr="000D17BD">
        <w:rPr>
          <w:spacing w:val="20"/>
        </w:rPr>
        <w:t xml:space="preserve"> </w:t>
      </w:r>
      <w:r w:rsidRPr="000D17BD">
        <w:t>что</w:t>
      </w:r>
      <w:r w:rsidRPr="000D17BD">
        <w:rPr>
          <w:spacing w:val="19"/>
        </w:rPr>
        <w:t xml:space="preserve"> </w:t>
      </w:r>
      <w:r w:rsidRPr="000D17BD">
        <w:t>Лицензиары</w:t>
      </w:r>
      <w:r w:rsidRPr="000D17BD">
        <w:rPr>
          <w:spacing w:val="15"/>
        </w:rPr>
        <w:t xml:space="preserve"> </w:t>
      </w:r>
      <w:r w:rsidRPr="000D17BD">
        <w:t>обладают</w:t>
      </w:r>
      <w:r w:rsidRPr="000D17BD">
        <w:rPr>
          <w:spacing w:val="20"/>
        </w:rPr>
        <w:t xml:space="preserve"> </w:t>
      </w:r>
      <w:r w:rsidRPr="000D17BD">
        <w:t>исключительным</w:t>
      </w:r>
      <w:r w:rsidRPr="000D17BD">
        <w:rPr>
          <w:spacing w:val="19"/>
        </w:rPr>
        <w:t xml:space="preserve"> </w:t>
      </w:r>
      <w:r w:rsidRPr="000D17BD">
        <w:t>правом</w:t>
      </w:r>
      <w:r w:rsidRPr="000D17BD">
        <w:rPr>
          <w:spacing w:val="15"/>
        </w:rPr>
        <w:t xml:space="preserve"> </w:t>
      </w:r>
      <w:r w:rsidRPr="000D17BD">
        <w:t>на</w:t>
      </w:r>
      <w:r w:rsidRPr="000D17BD">
        <w:rPr>
          <w:spacing w:val="22"/>
        </w:rPr>
        <w:t xml:space="preserve"> </w:t>
      </w:r>
      <w:r w:rsidRPr="000D17BD">
        <w:rPr>
          <w:spacing w:val="-2"/>
        </w:rPr>
        <w:t>изобретение</w:t>
      </w:r>
    </w:p>
    <w:p w14:paraId="62E49EE6" w14:textId="77777777" w:rsidR="0012756A" w:rsidRPr="000D17BD" w:rsidRDefault="00DE1578" w:rsidP="00AF3D7C">
      <w:pPr>
        <w:tabs>
          <w:tab w:val="left" w:pos="8953"/>
        </w:tabs>
        <w:spacing w:before="142" w:line="360" w:lineRule="auto"/>
        <w:ind w:left="113" w:right="102"/>
        <w:jc w:val="both"/>
        <w:rPr>
          <w:sz w:val="24"/>
        </w:rPr>
      </w:pPr>
      <w:r w:rsidRPr="000D17BD">
        <w:rPr>
          <w:sz w:val="24"/>
        </w:rPr>
        <w:t>«К</w:t>
      </w:r>
      <w:r w:rsidRPr="000D17BD">
        <w:rPr>
          <w:b/>
          <w:sz w:val="24"/>
        </w:rPr>
        <w:t xml:space="preserve">оммутационный способ возбуждения параметрического резонанса электрических колебаний и устройство для его осуществления» </w:t>
      </w:r>
      <w:r w:rsidRPr="000D17BD">
        <w:rPr>
          <w:sz w:val="24"/>
        </w:rPr>
        <w:t>(далее по тексту – Изобретение) по патенту</w:t>
      </w:r>
      <w:r w:rsidRPr="000D17BD">
        <w:rPr>
          <w:spacing w:val="80"/>
          <w:sz w:val="24"/>
        </w:rPr>
        <w:t xml:space="preserve"> </w:t>
      </w:r>
      <w:r w:rsidRPr="000D17BD">
        <w:rPr>
          <w:sz w:val="24"/>
        </w:rPr>
        <w:t xml:space="preserve">РФ № 2841359, зарегистрированному Федеральной службой по интеллектуальной собственности от 2025.06.06 (далее по тексту – патент РФ №2841359), а Лицензиат желает прибрести право использования указанного изобретения на территории </w:t>
      </w:r>
      <w:r w:rsidRPr="000D17BD">
        <w:rPr>
          <w:sz w:val="24"/>
          <w:u w:val="single"/>
        </w:rPr>
        <w:tab/>
      </w:r>
      <w:r w:rsidRPr="000D17BD">
        <w:rPr>
          <w:sz w:val="24"/>
        </w:rPr>
        <w:t>, заключили настоящий лицензионный договор (далее - Лицензионный договор, Договор) о нижеследующем:</w:t>
      </w:r>
    </w:p>
    <w:p w14:paraId="77B0C4A7" w14:textId="7D888258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3869"/>
        </w:tabs>
        <w:spacing w:before="123"/>
        <w:ind w:right="102" w:hanging="361"/>
        <w:jc w:val="both"/>
      </w:pPr>
      <w:r w:rsidRPr="000D17BD">
        <w:t>ОПРЕДЕЛЕНИЕ</w:t>
      </w:r>
      <w:r w:rsidRPr="000D17BD">
        <w:rPr>
          <w:spacing w:val="-9"/>
        </w:rPr>
        <w:t xml:space="preserve"> </w:t>
      </w:r>
      <w:r w:rsidRPr="000D17BD">
        <w:rPr>
          <w:spacing w:val="-2"/>
        </w:rPr>
        <w:t>ТЕРМИНОВ</w:t>
      </w:r>
    </w:p>
    <w:p w14:paraId="53753879" w14:textId="77777777" w:rsidR="0012756A" w:rsidRPr="000D17BD" w:rsidRDefault="0012756A" w:rsidP="00AF3D7C">
      <w:pPr>
        <w:pStyle w:val="a3"/>
        <w:spacing w:before="10"/>
        <w:ind w:left="0" w:right="102"/>
        <w:rPr>
          <w:b/>
          <w:sz w:val="21"/>
        </w:rPr>
      </w:pPr>
    </w:p>
    <w:p w14:paraId="530452E5" w14:textId="77777777" w:rsidR="0012756A" w:rsidRPr="000D17BD" w:rsidRDefault="00DE1578" w:rsidP="00AF3D7C">
      <w:pPr>
        <w:pStyle w:val="a3"/>
        <w:spacing w:before="1"/>
        <w:ind w:left="679" w:right="102"/>
      </w:pPr>
      <w:r w:rsidRPr="000D17BD">
        <w:t>Термины,</w:t>
      </w:r>
      <w:r w:rsidRPr="000D17BD">
        <w:rPr>
          <w:spacing w:val="-7"/>
        </w:rPr>
        <w:t xml:space="preserve"> </w:t>
      </w:r>
      <w:r w:rsidRPr="000D17BD">
        <w:t>которые</w:t>
      </w:r>
      <w:r w:rsidRPr="000D17BD">
        <w:rPr>
          <w:spacing w:val="-3"/>
        </w:rPr>
        <w:t xml:space="preserve"> </w:t>
      </w:r>
      <w:r w:rsidRPr="000D17BD">
        <w:t>используются</w:t>
      </w:r>
      <w:r w:rsidRPr="000D17BD">
        <w:rPr>
          <w:spacing w:val="-3"/>
        </w:rPr>
        <w:t xml:space="preserve"> </w:t>
      </w:r>
      <w:r w:rsidRPr="000D17BD">
        <w:t>в</w:t>
      </w:r>
      <w:r w:rsidRPr="000D17BD">
        <w:rPr>
          <w:spacing w:val="-1"/>
        </w:rPr>
        <w:t xml:space="preserve"> </w:t>
      </w:r>
      <w:r w:rsidRPr="000D17BD">
        <w:t>настоящем</w:t>
      </w:r>
      <w:r w:rsidRPr="000D17BD">
        <w:rPr>
          <w:spacing w:val="-5"/>
        </w:rPr>
        <w:t xml:space="preserve"> </w:t>
      </w:r>
      <w:r w:rsidRPr="000D17BD">
        <w:t>Договоре,</w:t>
      </w:r>
      <w:r w:rsidRPr="000D17BD">
        <w:rPr>
          <w:spacing w:val="-8"/>
        </w:rPr>
        <w:t xml:space="preserve"> </w:t>
      </w:r>
      <w:r w:rsidRPr="000D17BD">
        <w:rPr>
          <w:spacing w:val="-2"/>
        </w:rPr>
        <w:t>означают:</w:t>
      </w:r>
    </w:p>
    <w:p w14:paraId="67ED0C55" w14:textId="60DD31F4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89"/>
        </w:tabs>
        <w:spacing w:before="142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"Патент" </w:t>
      </w:r>
      <w:r w:rsidR="00ED7F3B" w:rsidRPr="000D17BD">
        <w:rPr>
          <w:sz w:val="24"/>
        </w:rPr>
        <w:t>–</w:t>
      </w:r>
      <w:r w:rsidRPr="000D17BD">
        <w:rPr>
          <w:sz w:val="24"/>
        </w:rPr>
        <w:t xml:space="preserve"> патент РФ №2841359 «Коммутационный способ возбуждения параметрического резонанса электрических колебаний и устройство для его осуществления», долее по тексту «Изобретение».</w:t>
      </w:r>
    </w:p>
    <w:p w14:paraId="0BFEFD5C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80"/>
        </w:tabs>
        <w:spacing w:line="364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"Продукция по лицензии" – продукция (товары, устройства, оборудование), изготавливаемая с использованием Изобретения.</w:t>
      </w:r>
    </w:p>
    <w:p w14:paraId="504A7C27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0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"Специальная</w:t>
      </w:r>
      <w:r w:rsidRPr="000D17BD">
        <w:rPr>
          <w:spacing w:val="-7"/>
          <w:sz w:val="24"/>
        </w:rPr>
        <w:t xml:space="preserve"> </w:t>
      </w:r>
      <w:r w:rsidRPr="000D17BD">
        <w:rPr>
          <w:sz w:val="24"/>
        </w:rPr>
        <w:t>продукция" -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продукция,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не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подпадающая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под</w:t>
      </w:r>
      <w:r w:rsidRPr="000D17BD">
        <w:rPr>
          <w:spacing w:val="-9"/>
          <w:sz w:val="24"/>
        </w:rPr>
        <w:t xml:space="preserve"> </w:t>
      </w:r>
      <w:r w:rsidRPr="000D17BD">
        <w:rPr>
          <w:sz w:val="24"/>
        </w:rPr>
        <w:t>определение,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данное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в</w:t>
      </w:r>
      <w:r w:rsidRPr="000D17BD">
        <w:rPr>
          <w:spacing w:val="-5"/>
          <w:sz w:val="24"/>
        </w:rPr>
        <w:t xml:space="preserve"> </w:t>
      </w:r>
      <w:r w:rsidRPr="000D17BD">
        <w:rPr>
          <w:sz w:val="24"/>
        </w:rPr>
        <w:t>п.1.2. настоящего Договора,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дополнительно разработанная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Лицензиатом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с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использованием Изобретения.</w:t>
      </w:r>
    </w:p>
    <w:p w14:paraId="5489B3D1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64"/>
        </w:tabs>
        <w:spacing w:line="362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"Территория" – территория, на которой предоставляется неисключительное право, а именно: территория РФ.</w:t>
      </w:r>
    </w:p>
    <w:p w14:paraId="41C435FD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60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"Выручка" – выручка без НДС, которую получает Лицензиат, осуществляя продажу третьим лицам или иное введение в гражданский оборот на территории РФ Продукции по </w:t>
      </w:r>
      <w:r w:rsidRPr="000D17BD">
        <w:rPr>
          <w:spacing w:val="-2"/>
          <w:sz w:val="24"/>
        </w:rPr>
        <w:t>лицензии.</w:t>
      </w:r>
    </w:p>
    <w:p w14:paraId="1F57F551" w14:textId="155BEDF2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55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lastRenderedPageBreak/>
        <w:t xml:space="preserve">"Отчётный период" </w:t>
      </w:r>
      <w:r w:rsidR="00ED7F3B" w:rsidRPr="000D17BD">
        <w:rPr>
          <w:sz w:val="24"/>
        </w:rPr>
        <w:t>–</w:t>
      </w:r>
      <w:r w:rsidRPr="000D17BD">
        <w:rPr>
          <w:sz w:val="24"/>
        </w:rPr>
        <w:t xml:space="preserve"> период деятельности Лицензиата, за который он предоставляет Лицензиару отчёт о произведённой продукции по лицензии и выплачивает ему вознаграждение.</w:t>
      </w:r>
    </w:p>
    <w:p w14:paraId="7C08D225" w14:textId="0B9F705B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6"/>
        </w:tabs>
        <w:spacing w:before="66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"Конфиденциальность" </w:t>
      </w:r>
      <w:r w:rsidR="00ED7F3B" w:rsidRPr="000D17BD">
        <w:rPr>
          <w:sz w:val="24"/>
        </w:rPr>
        <w:t>–</w:t>
      </w:r>
      <w:r w:rsidRPr="000D17BD">
        <w:rPr>
          <w:sz w:val="24"/>
        </w:rPr>
        <w:t xml:space="preserve"> соблюдение мер по предотвращению случайного или преднамеренного разглашения конфиденциальных сведений (ноу-хау), касающихся патента, третьим лицам.</w:t>
      </w:r>
    </w:p>
    <w:p w14:paraId="7972C994" w14:textId="16829F3A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64"/>
        </w:tabs>
        <w:spacing w:before="2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"Платежи" </w:t>
      </w:r>
      <w:r w:rsidR="00ED7F3B" w:rsidRPr="000D17BD">
        <w:rPr>
          <w:sz w:val="24"/>
        </w:rPr>
        <w:t>–</w:t>
      </w:r>
      <w:r w:rsidRPr="000D17BD">
        <w:rPr>
          <w:sz w:val="24"/>
        </w:rPr>
        <w:t xml:space="preserve"> платежи, при которых все возможные налоги и сборы уплачиваются в порядке, не противоречащем действующему законодательству.</w:t>
      </w:r>
    </w:p>
    <w:p w14:paraId="43AC2196" w14:textId="5F378EEC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179"/>
        </w:tabs>
        <w:spacing w:line="362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«Продажная цена» - цена, по которой Лицензиат осуществляет продажу или иное введение в гражданский оборот на территории РФ третьим лицам Продукции по лицензии. Величину продажной цены Лицензиат определяет самостоятельно</w:t>
      </w:r>
    </w:p>
    <w:p w14:paraId="3D9143D8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4473"/>
          <w:tab w:val="left" w:pos="4474"/>
        </w:tabs>
        <w:spacing w:before="116"/>
        <w:ind w:left="4473" w:right="102" w:hanging="568"/>
        <w:jc w:val="both"/>
      </w:pPr>
      <w:r w:rsidRPr="000D17BD">
        <w:t>ПРЕДМЕТ</w:t>
      </w:r>
      <w:r w:rsidRPr="000D17BD">
        <w:rPr>
          <w:spacing w:val="-5"/>
        </w:rPr>
        <w:t xml:space="preserve"> </w:t>
      </w:r>
      <w:r w:rsidRPr="000D17BD">
        <w:rPr>
          <w:spacing w:val="-2"/>
        </w:rPr>
        <w:t>ДОГОВОРА</w:t>
      </w:r>
    </w:p>
    <w:p w14:paraId="08E492D5" w14:textId="77777777" w:rsidR="0012756A" w:rsidRPr="000D17BD" w:rsidRDefault="0012756A" w:rsidP="00AF3D7C">
      <w:pPr>
        <w:pStyle w:val="a3"/>
        <w:spacing w:before="11"/>
        <w:ind w:left="0" w:right="102"/>
        <w:rPr>
          <w:b/>
          <w:sz w:val="21"/>
        </w:rPr>
      </w:pPr>
    </w:p>
    <w:p w14:paraId="43E1B54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  <w:tab w:val="left" w:pos="5068"/>
        </w:tabs>
        <w:spacing w:line="362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Лицензиары предоставляют Лицензиату на условиях лицензии право использования Изобретения на территории </w:t>
      </w:r>
      <w:r w:rsidRPr="000D17BD">
        <w:rPr>
          <w:sz w:val="24"/>
          <w:u w:val="single"/>
        </w:rPr>
        <w:tab/>
      </w:r>
      <w:r w:rsidRPr="000D17BD">
        <w:rPr>
          <w:spacing w:val="-10"/>
          <w:sz w:val="24"/>
        </w:rPr>
        <w:t>.</w:t>
      </w:r>
    </w:p>
    <w:p w14:paraId="44F4D5C3" w14:textId="60574BB5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  <w:highlight w:val="yellow"/>
        </w:rPr>
      </w:pPr>
      <w:r w:rsidRPr="000D17BD">
        <w:rPr>
          <w:sz w:val="24"/>
          <w:highlight w:val="yellow"/>
        </w:rPr>
        <w:t>Лицензиары предоставляют Лицензиату право использования Изобретения при осуществлении Лицензиатом предпринимательской деятельности по применению, предложению о продаже, продаже, ином введении в гражданский оборот или хранения для этих целей продуктов (товаров, устройств, оборудования), в котором использовано Изобретение.</w:t>
      </w:r>
    </w:p>
    <w:p w14:paraId="097DA18A" w14:textId="3A45CD10" w:rsidR="0012756A" w:rsidRPr="000D17BD" w:rsidRDefault="00DE1578" w:rsidP="000D17BD">
      <w:pPr>
        <w:pStyle w:val="a4"/>
        <w:numPr>
          <w:ilvl w:val="1"/>
          <w:numId w:val="2"/>
        </w:numPr>
        <w:tabs>
          <w:tab w:val="left" w:pos="1247"/>
        </w:tabs>
        <w:ind w:left="1246" w:right="102" w:hanging="568"/>
        <w:jc w:val="both"/>
        <w:rPr>
          <w:sz w:val="24"/>
        </w:rPr>
      </w:pPr>
      <w:r w:rsidRPr="000D17BD">
        <w:rPr>
          <w:sz w:val="24"/>
        </w:rPr>
        <w:t>Лицензиары</w:t>
      </w:r>
      <w:r w:rsidRPr="000D17BD">
        <w:rPr>
          <w:spacing w:val="36"/>
          <w:sz w:val="24"/>
        </w:rPr>
        <w:t xml:space="preserve"> </w:t>
      </w:r>
      <w:r w:rsidRPr="000D17BD">
        <w:rPr>
          <w:sz w:val="24"/>
        </w:rPr>
        <w:t>предоставляют</w:t>
      </w:r>
      <w:r w:rsidRPr="000D17BD">
        <w:rPr>
          <w:spacing w:val="38"/>
          <w:sz w:val="24"/>
        </w:rPr>
        <w:t xml:space="preserve"> </w:t>
      </w:r>
      <w:r w:rsidRPr="000D17BD">
        <w:rPr>
          <w:sz w:val="24"/>
        </w:rPr>
        <w:t>Лицензиату</w:t>
      </w:r>
      <w:r w:rsidRPr="000D17BD">
        <w:rPr>
          <w:spacing w:val="33"/>
          <w:sz w:val="24"/>
        </w:rPr>
        <w:t xml:space="preserve"> </w:t>
      </w:r>
      <w:r w:rsidRPr="000D17BD">
        <w:rPr>
          <w:sz w:val="24"/>
        </w:rPr>
        <w:t>право</w:t>
      </w:r>
      <w:r w:rsidRPr="000D17BD">
        <w:rPr>
          <w:spacing w:val="42"/>
          <w:sz w:val="24"/>
        </w:rPr>
        <w:t xml:space="preserve"> </w:t>
      </w:r>
      <w:r w:rsidRPr="000D17BD">
        <w:rPr>
          <w:sz w:val="24"/>
        </w:rPr>
        <w:t>использования</w:t>
      </w:r>
      <w:r w:rsidRPr="000D17BD">
        <w:rPr>
          <w:spacing w:val="42"/>
          <w:sz w:val="24"/>
        </w:rPr>
        <w:t xml:space="preserve"> </w:t>
      </w:r>
      <w:r w:rsidRPr="000D17BD">
        <w:rPr>
          <w:sz w:val="24"/>
        </w:rPr>
        <w:t>Изобретения</w:t>
      </w:r>
      <w:r w:rsidRPr="000D17BD">
        <w:rPr>
          <w:spacing w:val="39"/>
          <w:sz w:val="24"/>
        </w:rPr>
        <w:t xml:space="preserve"> </w:t>
      </w:r>
      <w:r w:rsidRPr="000D17BD">
        <w:rPr>
          <w:sz w:val="24"/>
        </w:rPr>
        <w:t>на</w:t>
      </w:r>
      <w:r w:rsidRPr="000D17BD">
        <w:rPr>
          <w:spacing w:val="41"/>
          <w:sz w:val="24"/>
        </w:rPr>
        <w:t xml:space="preserve"> </w:t>
      </w:r>
      <w:r w:rsidRPr="000D17BD">
        <w:rPr>
          <w:sz w:val="24"/>
        </w:rPr>
        <w:t>срок</w:t>
      </w:r>
      <w:r w:rsidRPr="000D17BD">
        <w:rPr>
          <w:spacing w:val="37"/>
          <w:sz w:val="24"/>
        </w:rPr>
        <w:t xml:space="preserve"> </w:t>
      </w:r>
      <w:r w:rsidRPr="000D17BD">
        <w:rPr>
          <w:spacing w:val="-10"/>
          <w:sz w:val="24"/>
        </w:rPr>
        <w:t>5</w:t>
      </w:r>
      <w:r w:rsidR="000D17BD">
        <w:rPr>
          <w:spacing w:val="-10"/>
          <w:sz w:val="24"/>
        </w:rPr>
        <w:t xml:space="preserve"> </w:t>
      </w:r>
      <w:r w:rsidRPr="000D17BD">
        <w:t>лет</w:t>
      </w:r>
      <w:r w:rsidRPr="000D17BD">
        <w:rPr>
          <w:spacing w:val="-3"/>
        </w:rPr>
        <w:t xml:space="preserve"> </w:t>
      </w:r>
      <w:r w:rsidRPr="000D17BD">
        <w:t>с</w:t>
      </w:r>
      <w:r w:rsidRPr="000D17BD">
        <w:rPr>
          <w:spacing w:val="-3"/>
        </w:rPr>
        <w:t xml:space="preserve"> </w:t>
      </w:r>
      <w:r w:rsidRPr="000D17BD">
        <w:t>возможностью</w:t>
      </w:r>
      <w:r w:rsidRPr="000D17BD">
        <w:rPr>
          <w:spacing w:val="-5"/>
        </w:rPr>
        <w:t xml:space="preserve"> </w:t>
      </w:r>
      <w:r w:rsidRPr="000D17BD">
        <w:t>последующей</w:t>
      </w:r>
      <w:r w:rsidRPr="000D17BD">
        <w:rPr>
          <w:spacing w:val="-1"/>
        </w:rPr>
        <w:t xml:space="preserve"> </w:t>
      </w:r>
      <w:r w:rsidRPr="000D17BD">
        <w:rPr>
          <w:spacing w:val="-2"/>
        </w:rPr>
        <w:t>пролонгации.</w:t>
      </w:r>
    </w:p>
    <w:p w14:paraId="33AAEDE5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137" w:line="362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Лицензиары предоставляют Лицензиату право использования Изобретения следующими способами:</w:t>
      </w:r>
    </w:p>
    <w:p w14:paraId="3F753DF6" w14:textId="1E8EAB76" w:rsidR="0012756A" w:rsidRPr="000D17BD" w:rsidRDefault="000D17BD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  <w:highlight w:val="yellow"/>
        </w:rPr>
      </w:pPr>
      <w:r w:rsidRPr="000D17BD">
        <w:rPr>
          <w:sz w:val="24"/>
          <w:highlight w:val="yellow"/>
        </w:rPr>
        <w:t>П</w:t>
      </w:r>
      <w:r w:rsidR="00DE1578" w:rsidRPr="000D17BD">
        <w:rPr>
          <w:sz w:val="24"/>
          <w:highlight w:val="yellow"/>
        </w:rPr>
        <w:t>рименение, обслуживание, предложение к продаже, продажа, и любое иное введение в гражданский оборот или хранение для этих целей на территории Российской Федерации</w:t>
      </w:r>
      <w:r w:rsidR="00DE1578" w:rsidRPr="000D17BD">
        <w:rPr>
          <w:spacing w:val="40"/>
          <w:sz w:val="24"/>
          <w:highlight w:val="yellow"/>
        </w:rPr>
        <w:t xml:space="preserve"> </w:t>
      </w:r>
      <w:r w:rsidR="00DE1578" w:rsidRPr="000D17BD">
        <w:rPr>
          <w:sz w:val="24"/>
          <w:highlight w:val="yellow"/>
        </w:rPr>
        <w:t>продукции (товаров, устройств, оборудования), в которых использовано Изобретение.</w:t>
      </w:r>
    </w:p>
    <w:p w14:paraId="41D15E03" w14:textId="7CC6BAA9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27"/>
          <w:tab w:val="left" w:pos="7917"/>
        </w:tabs>
        <w:spacing w:before="137" w:line="360" w:lineRule="auto"/>
        <w:ind w:left="142" w:right="102" w:firstLine="1134"/>
        <w:jc w:val="both"/>
        <w:rPr>
          <w:sz w:val="24"/>
          <w:szCs w:val="24"/>
        </w:rPr>
      </w:pPr>
      <w:r w:rsidRPr="000D17BD">
        <w:rPr>
          <w:sz w:val="24"/>
        </w:rPr>
        <w:t>Вывоз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с</w:t>
      </w:r>
      <w:r w:rsidR="00AF3D7C"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территории</w:t>
      </w:r>
      <w:r w:rsidRPr="000D17BD">
        <w:rPr>
          <w:spacing w:val="136"/>
          <w:sz w:val="24"/>
        </w:rPr>
        <w:t xml:space="preserve"> </w:t>
      </w:r>
      <w:r w:rsidRPr="000D17BD">
        <w:rPr>
          <w:sz w:val="24"/>
          <w:u w:val="single"/>
        </w:rPr>
        <w:tab/>
      </w:r>
      <w:r w:rsidRPr="000D17BD">
        <w:rPr>
          <w:spacing w:val="80"/>
          <w:sz w:val="24"/>
        </w:rPr>
        <w:t xml:space="preserve"> </w:t>
      </w:r>
      <w:r w:rsidRPr="000D17BD">
        <w:rPr>
          <w:sz w:val="24"/>
        </w:rPr>
        <w:t>товаров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(устройства,</w:t>
      </w:r>
      <w:r w:rsidR="00ED7F3B" w:rsidRPr="000D17BD">
        <w:rPr>
          <w:sz w:val="24"/>
        </w:rPr>
        <w:t xml:space="preserve"> </w:t>
      </w:r>
      <w:r w:rsidRPr="000D17BD">
        <w:rPr>
          <w:sz w:val="24"/>
          <w:szCs w:val="24"/>
        </w:rPr>
        <w:t>оборудования), в которых использовано Изобретение допускается только с письменного согласия Лицензиаров на дополнительно оговорённых сторонами условиях, для чего стороны</w:t>
      </w:r>
      <w:r w:rsidRPr="000D17BD">
        <w:rPr>
          <w:spacing w:val="-1"/>
          <w:sz w:val="24"/>
          <w:szCs w:val="24"/>
        </w:rPr>
        <w:t xml:space="preserve"> </w:t>
      </w:r>
      <w:r w:rsidRPr="000D17BD">
        <w:rPr>
          <w:sz w:val="24"/>
          <w:szCs w:val="24"/>
        </w:rPr>
        <w:t>подписывают отдельное соглашение, в котором указывают конкретную продукцию (товар, устройство, оборудование), его количество и условия такого вывоза.</w:t>
      </w:r>
    </w:p>
    <w:p w14:paraId="18106F56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Использование Лицензиатом Изобретения не должно нарушать действующее законодательство РФ и условия Договора.</w:t>
      </w:r>
    </w:p>
    <w:p w14:paraId="498BEC57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3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Лицензиат выплачивает Лицензиарам вознаграждение в соответствии с условиями </w:t>
      </w:r>
      <w:r w:rsidRPr="000D17BD">
        <w:rPr>
          <w:spacing w:val="-2"/>
          <w:sz w:val="24"/>
        </w:rPr>
        <w:lastRenderedPageBreak/>
        <w:t>Договора.</w:t>
      </w:r>
    </w:p>
    <w:p w14:paraId="17F6A4FE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3709"/>
          <w:tab w:val="left" w:pos="3710"/>
        </w:tabs>
        <w:spacing w:before="123"/>
        <w:ind w:left="3710" w:right="102" w:hanging="567"/>
        <w:jc w:val="both"/>
      </w:pPr>
      <w:r w:rsidRPr="000D17BD">
        <w:t>ПРАВА</w:t>
      </w:r>
      <w:r w:rsidRPr="000D17BD">
        <w:rPr>
          <w:spacing w:val="-4"/>
        </w:rPr>
        <w:t xml:space="preserve"> </w:t>
      </w:r>
      <w:r w:rsidRPr="000D17BD">
        <w:t>И</w:t>
      </w:r>
      <w:r w:rsidRPr="000D17BD">
        <w:rPr>
          <w:spacing w:val="-3"/>
        </w:rPr>
        <w:t xml:space="preserve"> </w:t>
      </w:r>
      <w:r w:rsidRPr="000D17BD">
        <w:t>ОБЯЗАННОСТИ</w:t>
      </w:r>
      <w:r w:rsidRPr="000D17BD">
        <w:rPr>
          <w:spacing w:val="1"/>
        </w:rPr>
        <w:t xml:space="preserve"> </w:t>
      </w:r>
      <w:r w:rsidRPr="000D17BD">
        <w:rPr>
          <w:spacing w:val="-2"/>
        </w:rPr>
        <w:t>СТОРОН</w:t>
      </w:r>
    </w:p>
    <w:p w14:paraId="6C246083" w14:textId="77777777" w:rsidR="0012756A" w:rsidRPr="000D17BD" w:rsidRDefault="0012756A" w:rsidP="00AF3D7C">
      <w:pPr>
        <w:pStyle w:val="a3"/>
        <w:spacing w:before="10"/>
        <w:ind w:left="0" w:right="102"/>
        <w:rPr>
          <w:b/>
          <w:sz w:val="21"/>
        </w:rPr>
      </w:pPr>
    </w:p>
    <w:p w14:paraId="4A97834A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6"/>
          <w:tab w:val="left" w:pos="1247"/>
        </w:tabs>
        <w:ind w:left="1246" w:right="102" w:hanging="568"/>
        <w:jc w:val="both"/>
        <w:rPr>
          <w:sz w:val="24"/>
        </w:rPr>
      </w:pPr>
      <w:r w:rsidRPr="000D17BD">
        <w:rPr>
          <w:sz w:val="24"/>
        </w:rPr>
        <w:t>Лицензиат</w:t>
      </w:r>
      <w:r w:rsidRPr="000D17BD">
        <w:rPr>
          <w:spacing w:val="-4"/>
          <w:sz w:val="24"/>
        </w:rPr>
        <w:t xml:space="preserve"> </w:t>
      </w:r>
      <w:r w:rsidRPr="000D17BD">
        <w:rPr>
          <w:spacing w:val="-2"/>
          <w:sz w:val="24"/>
        </w:rPr>
        <w:t>вправе:</w:t>
      </w:r>
    </w:p>
    <w:p w14:paraId="2C9479F2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before="66"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Использовать Изобретение в пределах тех прав и теми способами, которые предусмотрены п. 2.4 Договора.</w:t>
      </w:r>
    </w:p>
    <w:p w14:paraId="57170A83" w14:textId="73E23BCE" w:rsidR="0012756A" w:rsidRPr="00536250" w:rsidRDefault="00536250" w:rsidP="00AF3D7C">
      <w:pPr>
        <w:pStyle w:val="a4"/>
        <w:numPr>
          <w:ilvl w:val="2"/>
          <w:numId w:val="2"/>
        </w:numPr>
        <w:tabs>
          <w:tab w:val="left" w:pos="2102"/>
        </w:tabs>
        <w:spacing w:before="3" w:line="360" w:lineRule="auto"/>
        <w:ind w:right="102" w:firstLine="1133"/>
        <w:jc w:val="both"/>
        <w:rPr>
          <w:sz w:val="24"/>
          <w:highlight w:val="yellow"/>
        </w:rPr>
      </w:pPr>
      <w:r w:rsidRPr="00536250">
        <w:rPr>
          <w:sz w:val="24"/>
          <w:highlight w:val="yellow"/>
        </w:rPr>
        <w:t xml:space="preserve">Реализовать </w:t>
      </w:r>
      <w:r w:rsidR="00DE1578" w:rsidRPr="00536250">
        <w:rPr>
          <w:sz w:val="24"/>
          <w:highlight w:val="yellow"/>
        </w:rPr>
        <w:t>продукцию</w:t>
      </w:r>
      <w:r w:rsidR="00DE1578" w:rsidRPr="00536250">
        <w:rPr>
          <w:spacing w:val="-1"/>
          <w:sz w:val="24"/>
          <w:highlight w:val="yellow"/>
        </w:rPr>
        <w:t xml:space="preserve"> </w:t>
      </w:r>
      <w:r w:rsidR="00DE1578" w:rsidRPr="00536250">
        <w:rPr>
          <w:sz w:val="24"/>
          <w:highlight w:val="yellow"/>
        </w:rPr>
        <w:t>(товары,</w:t>
      </w:r>
      <w:r w:rsidR="00DE1578" w:rsidRPr="00536250">
        <w:rPr>
          <w:spacing w:val="-2"/>
          <w:sz w:val="24"/>
          <w:highlight w:val="yellow"/>
        </w:rPr>
        <w:t xml:space="preserve"> </w:t>
      </w:r>
      <w:r w:rsidR="00DE1578" w:rsidRPr="00536250">
        <w:rPr>
          <w:sz w:val="24"/>
          <w:highlight w:val="yellow"/>
        </w:rPr>
        <w:t>устройства,</w:t>
      </w:r>
      <w:r w:rsidR="00DE1578" w:rsidRPr="00536250">
        <w:rPr>
          <w:spacing w:val="-2"/>
          <w:sz w:val="24"/>
          <w:highlight w:val="yellow"/>
        </w:rPr>
        <w:t xml:space="preserve"> </w:t>
      </w:r>
      <w:r w:rsidR="00DE1578" w:rsidRPr="00536250">
        <w:rPr>
          <w:sz w:val="24"/>
          <w:highlight w:val="yellow"/>
        </w:rPr>
        <w:t>оборудование)</w:t>
      </w:r>
      <w:r w:rsidR="00DE1578" w:rsidRPr="00536250">
        <w:rPr>
          <w:spacing w:val="-3"/>
          <w:sz w:val="24"/>
          <w:highlight w:val="yellow"/>
        </w:rPr>
        <w:t xml:space="preserve"> </w:t>
      </w:r>
      <w:r w:rsidR="00DE1578" w:rsidRPr="00536250">
        <w:rPr>
          <w:sz w:val="24"/>
          <w:highlight w:val="yellow"/>
        </w:rPr>
        <w:t xml:space="preserve">с использованием Изобретения </w:t>
      </w:r>
      <w:r w:rsidRPr="00536250">
        <w:rPr>
          <w:sz w:val="24"/>
          <w:highlight w:val="yellow"/>
        </w:rPr>
        <w:t xml:space="preserve">с привлечением </w:t>
      </w:r>
      <w:r w:rsidR="00DE1578" w:rsidRPr="00536250">
        <w:rPr>
          <w:sz w:val="24"/>
          <w:highlight w:val="yellow"/>
        </w:rPr>
        <w:t>третьих лиц</w:t>
      </w:r>
      <w:r w:rsidRPr="00536250">
        <w:rPr>
          <w:sz w:val="24"/>
          <w:highlight w:val="yellow"/>
        </w:rPr>
        <w:t xml:space="preserve"> с посменного согласия Лицензиаров </w:t>
      </w:r>
      <w:r w:rsidR="00DE1578" w:rsidRPr="00536250">
        <w:rPr>
          <w:sz w:val="24"/>
          <w:highlight w:val="yellow"/>
        </w:rPr>
        <w:t>.</w:t>
      </w:r>
    </w:p>
    <w:p w14:paraId="29FB1603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274" w:lineRule="exact"/>
        <w:ind w:left="1246" w:right="102" w:hanging="568"/>
        <w:jc w:val="both"/>
        <w:rPr>
          <w:sz w:val="24"/>
        </w:rPr>
      </w:pPr>
      <w:r w:rsidRPr="000D17BD">
        <w:rPr>
          <w:sz w:val="24"/>
        </w:rPr>
        <w:t>Лицензиат</w:t>
      </w:r>
      <w:r w:rsidRPr="000D17BD">
        <w:rPr>
          <w:spacing w:val="-9"/>
          <w:sz w:val="24"/>
        </w:rPr>
        <w:t xml:space="preserve"> </w:t>
      </w:r>
      <w:r w:rsidRPr="000D17BD">
        <w:rPr>
          <w:spacing w:val="-2"/>
          <w:sz w:val="24"/>
        </w:rPr>
        <w:t>обязуется:</w:t>
      </w:r>
    </w:p>
    <w:p w14:paraId="20884370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before="137" w:line="362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Использовать Изобретение в объеме правовой охраны технического решения, определяемого содержащейся в патенте РФ №2841359 формуле.</w:t>
      </w:r>
    </w:p>
    <w:p w14:paraId="268FEB11" w14:textId="3EC7A81E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 xml:space="preserve">Всеми доступными способами содействовать Лицензиарам в поддержании репутации при </w:t>
      </w:r>
      <w:r w:rsidR="00536250" w:rsidRPr="00536250">
        <w:rPr>
          <w:sz w:val="24"/>
          <w:highlight w:val="yellow"/>
        </w:rPr>
        <w:t>реализации</w:t>
      </w:r>
      <w:r w:rsidRPr="000D17BD">
        <w:rPr>
          <w:sz w:val="24"/>
        </w:rPr>
        <w:t xml:space="preserve"> товаров с использованием Изобретения.</w:t>
      </w:r>
    </w:p>
    <w:p w14:paraId="7A39BAAC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Если Лицензиату</w:t>
      </w:r>
      <w:r w:rsidRPr="000D17BD">
        <w:rPr>
          <w:spacing w:val="-8"/>
          <w:sz w:val="24"/>
        </w:rPr>
        <w:t xml:space="preserve"> </w:t>
      </w:r>
      <w:r w:rsidRPr="000D17BD">
        <w:rPr>
          <w:sz w:val="24"/>
        </w:rPr>
        <w:t>будут предъявлены претензии или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иски по поводу</w:t>
      </w:r>
      <w:r w:rsidRPr="000D17BD">
        <w:rPr>
          <w:spacing w:val="-8"/>
          <w:sz w:val="24"/>
        </w:rPr>
        <w:t xml:space="preserve"> </w:t>
      </w:r>
      <w:r w:rsidRPr="000D17BD">
        <w:rPr>
          <w:sz w:val="24"/>
        </w:rPr>
        <w:t>нарушения прав третьих лиц в связи с использованием Изобретения, то Лицензиат обязан известить об этом Лицензиаров в срок, не превышающий 5 рабочих дней с даты получения соответствующей претензии или иска.</w:t>
      </w:r>
    </w:p>
    <w:p w14:paraId="13BB4DFA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Лицензиат обязуется незамедлительно информировать Лицензиара о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разработке Специальной продукции. Техническая документация на специальную продукцию должна быть предложена Лицензиатом в первую очередь Лицензиарам. Условия передачи Лицензиатом технической документации на специальную продукцию будут согласовываться между Сторонами дополнительно в каждом отдельном случае.</w:t>
      </w:r>
    </w:p>
    <w:p w14:paraId="13AB1C1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ind w:left="1246" w:right="102" w:hanging="568"/>
        <w:jc w:val="both"/>
        <w:rPr>
          <w:sz w:val="24"/>
        </w:rPr>
      </w:pPr>
      <w:r w:rsidRPr="000D17BD">
        <w:rPr>
          <w:sz w:val="24"/>
        </w:rPr>
        <w:t>Лицензиары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имеют</w:t>
      </w:r>
      <w:r w:rsidRPr="000D17BD">
        <w:rPr>
          <w:spacing w:val="-3"/>
          <w:sz w:val="24"/>
        </w:rPr>
        <w:t xml:space="preserve"> </w:t>
      </w:r>
      <w:r w:rsidRPr="000D17BD">
        <w:rPr>
          <w:spacing w:val="-2"/>
          <w:sz w:val="24"/>
        </w:rPr>
        <w:t>право:</w:t>
      </w:r>
    </w:p>
    <w:p w14:paraId="2661F8B3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before="137"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Лицензиары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имеют право лишить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Лицензиата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права пользования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изобретением при нарушении условий договора.</w:t>
      </w:r>
    </w:p>
    <w:p w14:paraId="178EAA0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274" w:lineRule="exact"/>
        <w:ind w:left="1246" w:right="102" w:hanging="568"/>
        <w:jc w:val="both"/>
        <w:rPr>
          <w:sz w:val="24"/>
        </w:rPr>
      </w:pPr>
      <w:r w:rsidRPr="000D17BD">
        <w:rPr>
          <w:sz w:val="24"/>
        </w:rPr>
        <w:t>Лицензиары</w:t>
      </w:r>
      <w:r w:rsidRPr="000D17BD">
        <w:rPr>
          <w:spacing w:val="-7"/>
          <w:sz w:val="24"/>
        </w:rPr>
        <w:t xml:space="preserve"> </w:t>
      </w:r>
      <w:r w:rsidRPr="000D17BD">
        <w:rPr>
          <w:spacing w:val="-2"/>
          <w:sz w:val="24"/>
        </w:rPr>
        <w:t>обязуются:</w:t>
      </w:r>
    </w:p>
    <w:p w14:paraId="571E389E" w14:textId="77777777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before="142" w:line="360" w:lineRule="auto"/>
        <w:ind w:right="102" w:firstLine="1133"/>
        <w:jc w:val="both"/>
        <w:rPr>
          <w:sz w:val="24"/>
        </w:rPr>
      </w:pPr>
      <w:r w:rsidRPr="000D17BD">
        <w:rPr>
          <w:sz w:val="24"/>
        </w:rPr>
        <w:t>Предоставить Лицензиату право использования Изобретения на условиях, предусмотренных настоящим Договором.</w:t>
      </w:r>
    </w:p>
    <w:p w14:paraId="3D6EF052" w14:textId="72ACD1A4" w:rsidR="0012756A" w:rsidRPr="00536250" w:rsidRDefault="00DE1578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  <w:highlight w:val="yellow"/>
        </w:rPr>
      </w:pPr>
      <w:r w:rsidRPr="00536250">
        <w:rPr>
          <w:sz w:val="24"/>
          <w:highlight w:val="yellow"/>
        </w:rPr>
        <w:t>Передать Лицензиату всю техническую документацию, необходимую для реализации Лицензиатом прав, предусмотренных пунктом 3.1 настоящего Договора и оказать содействие в получении Лицензиатом</w:t>
      </w:r>
      <w:r w:rsidRPr="00536250">
        <w:rPr>
          <w:spacing w:val="-2"/>
          <w:sz w:val="24"/>
          <w:highlight w:val="yellow"/>
        </w:rPr>
        <w:t xml:space="preserve"> </w:t>
      </w:r>
      <w:r w:rsidRPr="00536250">
        <w:rPr>
          <w:sz w:val="24"/>
          <w:highlight w:val="yellow"/>
        </w:rPr>
        <w:t>технических условий, паспортов, деклараций соответствия стандартам</w:t>
      </w:r>
      <w:r w:rsidRPr="00536250">
        <w:rPr>
          <w:spacing w:val="-2"/>
          <w:sz w:val="24"/>
          <w:highlight w:val="yellow"/>
        </w:rPr>
        <w:t xml:space="preserve"> </w:t>
      </w:r>
      <w:r w:rsidRPr="00536250">
        <w:rPr>
          <w:sz w:val="24"/>
          <w:highlight w:val="yellow"/>
        </w:rPr>
        <w:t>Евразийского Экономического Союза» (ЕАЭ),</w:t>
      </w:r>
      <w:r w:rsidRPr="00536250">
        <w:rPr>
          <w:spacing w:val="-1"/>
          <w:sz w:val="24"/>
          <w:highlight w:val="yellow"/>
        </w:rPr>
        <w:t xml:space="preserve"> </w:t>
      </w:r>
      <w:r w:rsidRPr="00536250">
        <w:rPr>
          <w:sz w:val="24"/>
          <w:highlight w:val="yellow"/>
        </w:rPr>
        <w:t>инструкций</w:t>
      </w:r>
      <w:r w:rsidRPr="00536250">
        <w:rPr>
          <w:spacing w:val="-2"/>
          <w:sz w:val="24"/>
          <w:highlight w:val="yellow"/>
        </w:rPr>
        <w:t xml:space="preserve"> </w:t>
      </w:r>
      <w:r w:rsidRPr="00536250">
        <w:rPr>
          <w:sz w:val="24"/>
          <w:highlight w:val="yellow"/>
        </w:rPr>
        <w:t>по эксплуатации,</w:t>
      </w:r>
      <w:r w:rsidRPr="00536250">
        <w:rPr>
          <w:spacing w:val="-1"/>
          <w:sz w:val="24"/>
          <w:highlight w:val="yellow"/>
        </w:rPr>
        <w:t xml:space="preserve"> </w:t>
      </w:r>
      <w:r w:rsidRPr="00536250">
        <w:rPr>
          <w:sz w:val="24"/>
          <w:highlight w:val="yellow"/>
        </w:rPr>
        <w:t xml:space="preserve">и иных необходимых в соответствии с законодательством Российской Федерации </w:t>
      </w:r>
      <w:r w:rsidRPr="00536250">
        <w:rPr>
          <w:spacing w:val="-2"/>
          <w:sz w:val="24"/>
          <w:highlight w:val="yellow"/>
        </w:rPr>
        <w:t>документов.</w:t>
      </w:r>
    </w:p>
    <w:p w14:paraId="72FDAE05" w14:textId="2F8093A4" w:rsidR="0012756A" w:rsidRPr="000D17BD" w:rsidRDefault="00536250" w:rsidP="00AF3D7C">
      <w:pPr>
        <w:pStyle w:val="a4"/>
        <w:numPr>
          <w:ilvl w:val="2"/>
          <w:numId w:val="2"/>
        </w:numPr>
        <w:tabs>
          <w:tab w:val="left" w:pos="2102"/>
        </w:tabs>
        <w:spacing w:line="360" w:lineRule="auto"/>
        <w:ind w:right="102" w:firstLine="1133"/>
        <w:jc w:val="both"/>
        <w:rPr>
          <w:sz w:val="24"/>
        </w:rPr>
      </w:pPr>
      <w:r>
        <w:rPr>
          <w:sz w:val="24"/>
        </w:rPr>
        <w:t>Подписывая наст</w:t>
      </w:r>
      <w:r w:rsidR="00DE1578" w:rsidRPr="000D17BD">
        <w:rPr>
          <w:sz w:val="24"/>
        </w:rPr>
        <w:t xml:space="preserve">оящий Договор Лицензиары подтверждают, что на </w:t>
      </w:r>
      <w:r w:rsidR="00DE1578" w:rsidRPr="000D17BD">
        <w:rPr>
          <w:sz w:val="24"/>
        </w:rPr>
        <w:lastRenderedPageBreak/>
        <w:t>рассмотрении Евразийского Патентного Ведомства находится заявка</w:t>
      </w:r>
      <w:r w:rsidR="00DE1578" w:rsidRPr="000D17BD">
        <w:rPr>
          <w:spacing w:val="40"/>
          <w:sz w:val="24"/>
        </w:rPr>
        <w:t xml:space="preserve"> </w:t>
      </w:r>
      <w:r w:rsidR="00DE1578" w:rsidRPr="000D17BD">
        <w:rPr>
          <w:sz w:val="24"/>
        </w:rPr>
        <w:t>о регистрации патента на изобретение</w:t>
      </w:r>
      <w:r w:rsidR="00DE1578" w:rsidRPr="000D17BD">
        <w:rPr>
          <w:spacing w:val="70"/>
          <w:sz w:val="24"/>
        </w:rPr>
        <w:t xml:space="preserve"> </w:t>
      </w:r>
      <w:r w:rsidR="00DE1578" w:rsidRPr="000D17BD">
        <w:rPr>
          <w:sz w:val="24"/>
        </w:rPr>
        <w:t>«Способ</w:t>
      </w:r>
      <w:r w:rsidR="00DE1578" w:rsidRPr="000D17BD">
        <w:rPr>
          <w:spacing w:val="69"/>
          <w:sz w:val="24"/>
        </w:rPr>
        <w:t xml:space="preserve"> </w:t>
      </w:r>
      <w:r w:rsidR="00DE1578" w:rsidRPr="000D17BD">
        <w:rPr>
          <w:sz w:val="24"/>
        </w:rPr>
        <w:t>фильтрации</w:t>
      </w:r>
      <w:r w:rsidR="00DE1578" w:rsidRPr="000D17BD">
        <w:rPr>
          <w:spacing w:val="67"/>
          <w:sz w:val="24"/>
        </w:rPr>
        <w:t xml:space="preserve"> </w:t>
      </w:r>
      <w:r w:rsidR="00DE1578" w:rsidRPr="000D17BD">
        <w:rPr>
          <w:sz w:val="24"/>
        </w:rPr>
        <w:t>и</w:t>
      </w:r>
      <w:r w:rsidR="00DE1578" w:rsidRPr="000D17BD">
        <w:rPr>
          <w:spacing w:val="72"/>
          <w:sz w:val="24"/>
        </w:rPr>
        <w:t xml:space="preserve"> </w:t>
      </w:r>
      <w:r w:rsidR="00DE1578" w:rsidRPr="000D17BD">
        <w:rPr>
          <w:sz w:val="24"/>
        </w:rPr>
        <w:t>трансформации</w:t>
      </w:r>
      <w:r w:rsidR="00DE1578" w:rsidRPr="000D17BD">
        <w:rPr>
          <w:spacing w:val="72"/>
          <w:sz w:val="24"/>
        </w:rPr>
        <w:t xml:space="preserve"> </w:t>
      </w:r>
      <w:r w:rsidR="00DE1578" w:rsidRPr="000D17BD">
        <w:rPr>
          <w:sz w:val="24"/>
        </w:rPr>
        <w:t>компенсирующих</w:t>
      </w:r>
      <w:r w:rsidR="00DE1578" w:rsidRPr="000D17BD">
        <w:rPr>
          <w:spacing w:val="66"/>
          <w:sz w:val="24"/>
        </w:rPr>
        <w:t xml:space="preserve"> </w:t>
      </w:r>
      <w:r w:rsidR="00DE1578" w:rsidRPr="000D17BD">
        <w:rPr>
          <w:sz w:val="24"/>
        </w:rPr>
        <w:t>токов</w:t>
      </w:r>
      <w:r w:rsidR="00DE1578" w:rsidRPr="000D17BD">
        <w:rPr>
          <w:spacing w:val="68"/>
          <w:sz w:val="24"/>
        </w:rPr>
        <w:t xml:space="preserve"> </w:t>
      </w:r>
      <w:r w:rsidR="00DE1578" w:rsidRPr="000D17BD">
        <w:rPr>
          <w:sz w:val="24"/>
        </w:rPr>
        <w:t>в</w:t>
      </w:r>
      <w:r w:rsidR="00DE1578" w:rsidRPr="000D17BD">
        <w:rPr>
          <w:spacing w:val="72"/>
          <w:sz w:val="24"/>
        </w:rPr>
        <w:t xml:space="preserve"> </w:t>
      </w:r>
      <w:r w:rsidR="00DE1578" w:rsidRPr="000D17BD">
        <w:rPr>
          <w:sz w:val="24"/>
        </w:rPr>
        <w:t>электрических</w:t>
      </w:r>
      <w:r w:rsidR="00ED7F3B" w:rsidRPr="000D17BD">
        <w:rPr>
          <w:sz w:val="24"/>
        </w:rPr>
        <w:t xml:space="preserve"> </w:t>
      </w:r>
      <w:r w:rsidR="00DE1578" w:rsidRPr="000D17BD">
        <w:rPr>
          <w:sz w:val="24"/>
          <w:szCs w:val="24"/>
        </w:rPr>
        <w:t>сетях в активную энергию и устройство для его осуществления» (далее по тексту – Изобретение – 2) и обязуются в течение 5 (пяти) рабочих дней после регистрации данного Изобретения - 2, заключить или обеспечить заключение с Лицензиатом лицензионного договора на использование Изобретения - 2 на условиях, аналогичных тем, на которых заключён настоящий Договор.</w:t>
      </w:r>
    </w:p>
    <w:p w14:paraId="0909EAA2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1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В течение срока действия настоящего Договора стороны обязуются незамедлительно информировать друг друга о всех произведённых ими усовершенствованиях и улучшениях, касающихся Патента, Продукции по лицензии и Специальной продукции. Стороны должны в первую очередь предлагать друг другу все вышеуказанные усовершенствования и улучшения. Условия передачи этих усовершенствований и улучшений будут согласовываться Сторонами дополнительными соглашениями.</w:t>
      </w:r>
    </w:p>
    <w:p w14:paraId="5C7B0338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4583"/>
          <w:tab w:val="left" w:pos="4584"/>
        </w:tabs>
        <w:spacing w:before="128"/>
        <w:ind w:left="4583" w:right="102" w:hanging="567"/>
        <w:jc w:val="both"/>
      </w:pPr>
      <w:r w:rsidRPr="000D17BD">
        <w:rPr>
          <w:spacing w:val="-2"/>
        </w:rPr>
        <w:t>ВОЗНАГРАЖДЕНИЕ</w:t>
      </w:r>
    </w:p>
    <w:p w14:paraId="76376849" w14:textId="77777777" w:rsidR="0012756A" w:rsidRPr="000D17BD" w:rsidRDefault="0012756A" w:rsidP="00AF3D7C">
      <w:pPr>
        <w:pStyle w:val="a3"/>
        <w:spacing w:before="11"/>
        <w:ind w:left="0" w:right="102"/>
        <w:rPr>
          <w:b/>
          <w:sz w:val="21"/>
        </w:rPr>
      </w:pPr>
    </w:p>
    <w:p w14:paraId="46A8BCC5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За предоставление Лицензиату</w:t>
      </w:r>
      <w:r w:rsidRPr="000D17BD">
        <w:rPr>
          <w:spacing w:val="-6"/>
          <w:sz w:val="24"/>
        </w:rPr>
        <w:t xml:space="preserve"> </w:t>
      </w:r>
      <w:r w:rsidRPr="000D17BD">
        <w:rPr>
          <w:sz w:val="24"/>
        </w:rPr>
        <w:t>права использования Изобретения за весь срок действия договора Лицензиат в течение 5 (пяти) рабочих дней с момента заключения настоящего Договора выплачивает взнос единовременными платежами:</w:t>
      </w:r>
    </w:p>
    <w:p w14:paraId="525E9BF8" w14:textId="5718DA1B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1"/>
          <w:tab w:val="left" w:pos="2102"/>
          <w:tab w:val="left" w:pos="5387"/>
          <w:tab w:val="left" w:pos="6749"/>
        </w:tabs>
        <w:spacing w:before="1"/>
        <w:ind w:left="2101" w:right="102" w:hanging="856"/>
        <w:jc w:val="both"/>
        <w:rPr>
          <w:sz w:val="24"/>
        </w:rPr>
      </w:pPr>
      <w:r w:rsidRPr="000D17BD">
        <w:rPr>
          <w:sz w:val="24"/>
        </w:rPr>
        <w:t xml:space="preserve">Лицензиару-1 в размере </w:t>
      </w:r>
      <w:r w:rsidR="00AF3D7C" w:rsidRPr="000D17BD">
        <w:rPr>
          <w:sz w:val="24"/>
        </w:rPr>
        <w:t>(</w:t>
      </w:r>
      <w:r w:rsidRPr="000D17BD">
        <w:rPr>
          <w:sz w:val="24"/>
          <w:u w:val="single"/>
        </w:rPr>
        <w:tab/>
      </w:r>
      <w:r w:rsidRPr="000D17BD">
        <w:rPr>
          <w:sz w:val="24"/>
          <w:u w:val="single"/>
        </w:rPr>
        <w:tab/>
      </w:r>
      <w:r w:rsidRPr="000D17BD">
        <w:rPr>
          <w:sz w:val="24"/>
        </w:rPr>
        <w:t>)</w:t>
      </w:r>
      <w:r w:rsidRPr="000D17BD">
        <w:rPr>
          <w:spacing w:val="-3"/>
          <w:sz w:val="24"/>
        </w:rPr>
        <w:t xml:space="preserve"> </w:t>
      </w:r>
      <w:r w:rsidRPr="000D17BD">
        <w:rPr>
          <w:spacing w:val="-2"/>
          <w:sz w:val="24"/>
        </w:rPr>
        <w:t>рублей;</w:t>
      </w:r>
    </w:p>
    <w:p w14:paraId="12926119" w14:textId="57E39D20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1"/>
          <w:tab w:val="left" w:pos="2102"/>
          <w:tab w:val="left" w:pos="5467"/>
          <w:tab w:val="left" w:pos="6749"/>
        </w:tabs>
        <w:spacing w:before="138"/>
        <w:ind w:left="2101" w:right="102" w:hanging="856"/>
        <w:jc w:val="both"/>
        <w:rPr>
          <w:sz w:val="24"/>
        </w:rPr>
      </w:pPr>
      <w:r w:rsidRPr="000D17BD">
        <w:rPr>
          <w:sz w:val="24"/>
        </w:rPr>
        <w:t xml:space="preserve">Лицензиару-2 в размере </w:t>
      </w:r>
      <w:r w:rsidR="00AF3D7C" w:rsidRPr="000D17BD">
        <w:rPr>
          <w:sz w:val="24"/>
        </w:rPr>
        <w:t>(</w:t>
      </w:r>
      <w:r w:rsidRPr="000D17BD">
        <w:rPr>
          <w:sz w:val="24"/>
          <w:u w:val="single"/>
        </w:rPr>
        <w:tab/>
      </w:r>
      <w:r w:rsidRPr="000D17BD">
        <w:rPr>
          <w:sz w:val="24"/>
          <w:u w:val="single"/>
        </w:rPr>
        <w:tab/>
      </w:r>
      <w:r w:rsidRPr="000D17BD">
        <w:rPr>
          <w:sz w:val="24"/>
        </w:rPr>
        <w:t>)</w:t>
      </w:r>
      <w:r w:rsidRPr="000D17BD">
        <w:rPr>
          <w:spacing w:val="-3"/>
          <w:sz w:val="24"/>
        </w:rPr>
        <w:t xml:space="preserve"> </w:t>
      </w:r>
      <w:r w:rsidRPr="000D17BD">
        <w:rPr>
          <w:spacing w:val="-2"/>
          <w:sz w:val="24"/>
        </w:rPr>
        <w:t>рублей;</w:t>
      </w:r>
    </w:p>
    <w:p w14:paraId="14A3B40E" w14:textId="40094CDE" w:rsidR="0012756A" w:rsidRPr="000D17BD" w:rsidRDefault="00DE1578" w:rsidP="00AF3D7C">
      <w:pPr>
        <w:pStyle w:val="a4"/>
        <w:numPr>
          <w:ilvl w:val="2"/>
          <w:numId w:val="2"/>
        </w:numPr>
        <w:tabs>
          <w:tab w:val="left" w:pos="2101"/>
          <w:tab w:val="left" w:pos="2102"/>
          <w:tab w:val="left" w:pos="5467"/>
          <w:tab w:val="left" w:pos="6749"/>
        </w:tabs>
        <w:spacing w:before="136"/>
        <w:ind w:left="2101" w:right="102" w:hanging="856"/>
        <w:jc w:val="both"/>
        <w:rPr>
          <w:sz w:val="24"/>
        </w:rPr>
      </w:pPr>
      <w:r w:rsidRPr="000D17BD">
        <w:rPr>
          <w:sz w:val="24"/>
        </w:rPr>
        <w:t xml:space="preserve">Лицензиару-3 в размере </w:t>
      </w:r>
      <w:r w:rsidR="00AF3D7C" w:rsidRPr="000D17BD">
        <w:rPr>
          <w:sz w:val="24"/>
        </w:rPr>
        <w:t>(</w:t>
      </w:r>
      <w:r w:rsidRPr="000D17BD">
        <w:rPr>
          <w:sz w:val="24"/>
          <w:u w:val="single"/>
        </w:rPr>
        <w:tab/>
      </w:r>
      <w:r w:rsidRPr="000D17BD">
        <w:rPr>
          <w:sz w:val="24"/>
          <w:u w:val="single"/>
        </w:rPr>
        <w:tab/>
      </w:r>
      <w:r w:rsidRPr="000D17BD">
        <w:rPr>
          <w:sz w:val="24"/>
        </w:rPr>
        <w:t>)</w:t>
      </w:r>
      <w:r w:rsidRPr="000D17BD">
        <w:rPr>
          <w:spacing w:val="-3"/>
          <w:sz w:val="24"/>
        </w:rPr>
        <w:t xml:space="preserve"> </w:t>
      </w:r>
      <w:r w:rsidRPr="000D17BD">
        <w:rPr>
          <w:spacing w:val="-2"/>
          <w:sz w:val="24"/>
        </w:rPr>
        <w:t>рублей;</w:t>
      </w:r>
    </w:p>
    <w:p w14:paraId="673F4ADC" w14:textId="77777777" w:rsidR="0012756A" w:rsidRPr="000D17BD" w:rsidRDefault="0012756A" w:rsidP="00AF3D7C">
      <w:pPr>
        <w:pStyle w:val="a3"/>
        <w:ind w:left="0" w:right="102"/>
        <w:rPr>
          <w:sz w:val="26"/>
        </w:rPr>
      </w:pPr>
    </w:p>
    <w:p w14:paraId="4B472D8F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3964"/>
          <w:tab w:val="left" w:pos="3965"/>
        </w:tabs>
        <w:ind w:left="3964" w:right="102" w:hanging="567"/>
        <w:jc w:val="both"/>
      </w:pPr>
      <w:r w:rsidRPr="000D17BD">
        <w:t>ОТВЕТСТВЕННОСТЬ</w:t>
      </w:r>
      <w:r w:rsidRPr="000D17BD">
        <w:rPr>
          <w:spacing w:val="-4"/>
        </w:rPr>
        <w:t xml:space="preserve"> </w:t>
      </w:r>
      <w:r w:rsidRPr="000D17BD">
        <w:rPr>
          <w:spacing w:val="-2"/>
        </w:rPr>
        <w:t>СТОРОН</w:t>
      </w:r>
    </w:p>
    <w:p w14:paraId="04ABA597" w14:textId="77777777" w:rsidR="0012756A" w:rsidRPr="000D17BD" w:rsidRDefault="0012756A" w:rsidP="00AF3D7C">
      <w:pPr>
        <w:pStyle w:val="a3"/>
        <w:ind w:left="0" w:right="102"/>
        <w:rPr>
          <w:b/>
          <w:sz w:val="22"/>
        </w:rPr>
      </w:pPr>
    </w:p>
    <w:p w14:paraId="47FC45C8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За использование Лицензиатом Изобретения способом, не предусмотренным Договором, либо после прекращения действия Договора, либо иным образом за пределами прав, предоставленных Договором, Лицензиат несет ответственность за нарушение исключительного права на Изобретение в соответствии с действующим законодательством РФ.</w:t>
      </w:r>
    </w:p>
    <w:p w14:paraId="340DDEC7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Стороны освобождаются от ответственности в случае, если неисполнение или ненадлежащее исполнение ими своих обязательств по Договору связано с обстоятельствами, не зависящими от их воли.</w:t>
      </w:r>
    </w:p>
    <w:p w14:paraId="132838F6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2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Сторона обязана незамедлительно после наступления указанных в п. 4.2 обстоятельств уведомить другую сторону о невозможности исполнения Договора и подтвердить документально факт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наступления указанных</w:t>
      </w:r>
      <w:r w:rsidRPr="000D17BD">
        <w:rPr>
          <w:spacing w:val="-8"/>
          <w:sz w:val="24"/>
        </w:rPr>
        <w:t xml:space="preserve"> </w:t>
      </w:r>
      <w:r w:rsidRPr="000D17BD">
        <w:rPr>
          <w:sz w:val="24"/>
        </w:rPr>
        <w:t>обстоятельств. Неисполнение</w:t>
      </w:r>
      <w:r w:rsidRPr="000D17BD">
        <w:rPr>
          <w:spacing w:val="-5"/>
          <w:sz w:val="24"/>
        </w:rPr>
        <w:t xml:space="preserve"> </w:t>
      </w:r>
      <w:r w:rsidRPr="000D17BD">
        <w:rPr>
          <w:sz w:val="24"/>
        </w:rPr>
        <w:t>условий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настоящего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пункта,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влечёт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 xml:space="preserve">для сторон обязанность по возмещению убытков, связанных с неисполнением условий настоящего </w:t>
      </w:r>
      <w:r w:rsidRPr="000D17BD">
        <w:rPr>
          <w:spacing w:val="-2"/>
          <w:sz w:val="24"/>
        </w:rPr>
        <w:t>договора.</w:t>
      </w:r>
    </w:p>
    <w:p w14:paraId="091DDF7B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4377"/>
          <w:tab w:val="left" w:pos="4378"/>
        </w:tabs>
        <w:spacing w:before="125"/>
        <w:ind w:left="4377" w:right="102" w:hanging="568"/>
        <w:jc w:val="both"/>
      </w:pPr>
      <w:r w:rsidRPr="000D17BD">
        <w:lastRenderedPageBreak/>
        <w:t>РАЗРЕШЕНИЕ</w:t>
      </w:r>
      <w:r w:rsidRPr="000D17BD">
        <w:rPr>
          <w:spacing w:val="-4"/>
        </w:rPr>
        <w:t xml:space="preserve"> </w:t>
      </w:r>
      <w:r w:rsidRPr="000D17BD">
        <w:rPr>
          <w:spacing w:val="-2"/>
        </w:rPr>
        <w:t>СПОРОВ</w:t>
      </w:r>
    </w:p>
    <w:p w14:paraId="5A13284E" w14:textId="77777777" w:rsidR="0012756A" w:rsidRPr="000D17BD" w:rsidRDefault="0012756A" w:rsidP="00AF3D7C">
      <w:pPr>
        <w:pStyle w:val="a3"/>
        <w:spacing w:before="10"/>
        <w:ind w:left="0" w:right="102"/>
        <w:rPr>
          <w:b/>
          <w:sz w:val="21"/>
        </w:rPr>
      </w:pPr>
    </w:p>
    <w:p w14:paraId="2BFE2223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6"/>
          <w:tab w:val="left" w:pos="1247"/>
        </w:tabs>
        <w:ind w:left="1246" w:right="102" w:hanging="568"/>
        <w:jc w:val="both"/>
        <w:rPr>
          <w:sz w:val="24"/>
        </w:rPr>
      </w:pPr>
      <w:r w:rsidRPr="000D17BD">
        <w:rPr>
          <w:sz w:val="24"/>
        </w:rPr>
        <w:t>Споры</w:t>
      </w:r>
      <w:r w:rsidRPr="000D17BD">
        <w:rPr>
          <w:spacing w:val="-5"/>
          <w:sz w:val="24"/>
        </w:rPr>
        <w:t xml:space="preserve"> </w:t>
      </w:r>
      <w:r w:rsidRPr="000D17BD">
        <w:rPr>
          <w:sz w:val="24"/>
        </w:rPr>
        <w:t>и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разногласия</w:t>
      </w:r>
      <w:r w:rsidRPr="000D17BD">
        <w:rPr>
          <w:spacing w:val="-5"/>
          <w:sz w:val="24"/>
        </w:rPr>
        <w:t xml:space="preserve"> </w:t>
      </w:r>
      <w:r w:rsidRPr="000D17BD">
        <w:rPr>
          <w:sz w:val="24"/>
        </w:rPr>
        <w:t>между</w:t>
      </w:r>
      <w:r w:rsidRPr="000D17BD">
        <w:rPr>
          <w:spacing w:val="-9"/>
          <w:sz w:val="24"/>
        </w:rPr>
        <w:t xml:space="preserve"> </w:t>
      </w:r>
      <w:r w:rsidRPr="000D17BD">
        <w:rPr>
          <w:sz w:val="24"/>
        </w:rPr>
        <w:t>сторонами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разрешаются</w:t>
      </w:r>
      <w:r w:rsidRPr="000D17BD">
        <w:rPr>
          <w:spacing w:val="6"/>
          <w:sz w:val="24"/>
        </w:rPr>
        <w:t xml:space="preserve"> </w:t>
      </w:r>
      <w:r w:rsidRPr="000D17BD">
        <w:rPr>
          <w:sz w:val="24"/>
        </w:rPr>
        <w:t>путём</w:t>
      </w:r>
      <w:r w:rsidRPr="000D17BD">
        <w:rPr>
          <w:spacing w:val="3"/>
          <w:sz w:val="24"/>
        </w:rPr>
        <w:t xml:space="preserve"> </w:t>
      </w:r>
      <w:r w:rsidRPr="000D17BD">
        <w:rPr>
          <w:spacing w:val="-2"/>
          <w:sz w:val="24"/>
        </w:rPr>
        <w:t>переговоров.</w:t>
      </w:r>
    </w:p>
    <w:p w14:paraId="24E525E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66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Если стороны не придут к соглашению, споры разрешаются в суде в соответствии с законодательством Российской Федерации. При этом материальным правом для разрешения споров будет являться право Российской Федерации.</w:t>
      </w:r>
    </w:p>
    <w:p w14:paraId="05EC79AC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2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Претензионный порядок урегулирования спора обязателен для сторон. Срок для рассмотрения претензии – 30 календарных дней с даты ее направления любой стороной Договора.</w:t>
      </w:r>
    </w:p>
    <w:p w14:paraId="5C047208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2259"/>
          <w:tab w:val="left" w:pos="2260"/>
        </w:tabs>
        <w:spacing w:before="123"/>
        <w:ind w:left="2259" w:right="102" w:hanging="567"/>
        <w:jc w:val="both"/>
      </w:pPr>
      <w:r w:rsidRPr="000D17BD">
        <w:t>СРОК</w:t>
      </w:r>
      <w:r w:rsidRPr="000D17BD">
        <w:rPr>
          <w:spacing w:val="-5"/>
        </w:rPr>
        <w:t xml:space="preserve"> </w:t>
      </w:r>
      <w:r w:rsidRPr="000D17BD">
        <w:t>ДЕЙСТВИЯ</w:t>
      </w:r>
      <w:r w:rsidRPr="000D17BD">
        <w:rPr>
          <w:spacing w:val="-1"/>
        </w:rPr>
        <w:t xml:space="preserve"> </w:t>
      </w:r>
      <w:r w:rsidRPr="000D17BD">
        <w:t>И</w:t>
      </w:r>
      <w:r w:rsidRPr="000D17BD">
        <w:rPr>
          <w:spacing w:val="-2"/>
        </w:rPr>
        <w:t xml:space="preserve"> </w:t>
      </w:r>
      <w:r w:rsidRPr="000D17BD">
        <w:t>ПОРЯДОК</w:t>
      </w:r>
      <w:r w:rsidRPr="000D17BD">
        <w:rPr>
          <w:spacing w:val="-2"/>
        </w:rPr>
        <w:t xml:space="preserve"> </w:t>
      </w:r>
      <w:r w:rsidRPr="000D17BD">
        <w:t>РАСТОРЖЕНИЯ</w:t>
      </w:r>
      <w:r w:rsidRPr="000D17BD">
        <w:rPr>
          <w:spacing w:val="-2"/>
        </w:rPr>
        <w:t xml:space="preserve"> ДОГОВОРА</w:t>
      </w:r>
    </w:p>
    <w:p w14:paraId="31977FBD" w14:textId="77777777" w:rsidR="0012756A" w:rsidRPr="000D17BD" w:rsidRDefault="0012756A" w:rsidP="00AF3D7C">
      <w:pPr>
        <w:pStyle w:val="a3"/>
        <w:spacing w:before="3"/>
        <w:ind w:left="0" w:right="102"/>
        <w:rPr>
          <w:b/>
          <w:sz w:val="22"/>
        </w:rPr>
      </w:pPr>
    </w:p>
    <w:p w14:paraId="1C0C3F8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1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Настоящий Договор вступает в силу с момента его подписания обеими Сторонами и действует 5 лет, Стороны договорились, что срок действия договора будет автоматически продлеваться на каждый последующий календарный год до тех пор, пока Лицензиат или Лицензиар письменно, за 30 дней не уведомит другую Сторону о прекращении договора.</w:t>
      </w:r>
    </w:p>
    <w:p w14:paraId="1CEE6EB9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Настоящий Договор может быть расторгнут досрочно по соглашению Сторон, а также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в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одностороннем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порядке,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в случае существенного нарушения одной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из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Сторон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условий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Договора.</w:t>
      </w:r>
    </w:p>
    <w:p w14:paraId="021A5DAB" w14:textId="77777777" w:rsidR="0012756A" w:rsidRPr="000D17BD" w:rsidRDefault="00DE1578" w:rsidP="00AF3D7C">
      <w:pPr>
        <w:pStyle w:val="1"/>
        <w:numPr>
          <w:ilvl w:val="0"/>
          <w:numId w:val="2"/>
        </w:numPr>
        <w:tabs>
          <w:tab w:val="left" w:pos="3647"/>
          <w:tab w:val="left" w:pos="3648"/>
        </w:tabs>
        <w:spacing w:before="123"/>
        <w:ind w:left="3647" w:right="102" w:hanging="568"/>
        <w:jc w:val="both"/>
      </w:pPr>
      <w:r w:rsidRPr="000D17BD">
        <w:t>ЗАКЛЮЧИТЕЛЬНЫЕ</w:t>
      </w:r>
      <w:r w:rsidRPr="000D17BD">
        <w:rPr>
          <w:spacing w:val="-5"/>
        </w:rPr>
        <w:t xml:space="preserve"> </w:t>
      </w:r>
      <w:r w:rsidRPr="000D17BD">
        <w:rPr>
          <w:spacing w:val="-2"/>
        </w:rPr>
        <w:t>ПОЛОЖЕНИЯ</w:t>
      </w:r>
    </w:p>
    <w:p w14:paraId="48880DE9" w14:textId="77777777" w:rsidR="0012756A" w:rsidRPr="000D17BD" w:rsidRDefault="0012756A" w:rsidP="00AF3D7C">
      <w:pPr>
        <w:pStyle w:val="a3"/>
        <w:spacing w:before="11"/>
        <w:ind w:left="0" w:right="102"/>
        <w:rPr>
          <w:b/>
          <w:sz w:val="21"/>
        </w:rPr>
      </w:pPr>
    </w:p>
    <w:p w14:paraId="268A849B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Договор вступает в силу с даты его подписания сторонами. Обязанность по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регистрации предоставления права использования Изобретения, а также расходы по уплате пошлины за регистрацию предоставления права использования Изобретения на основании настоящего Договора несут Лицензиары.</w:t>
      </w:r>
    </w:p>
    <w:p w14:paraId="2B0DFA70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2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Переход исключительного права на изобретение от Лицензиаров к новому правообладателю не является основанием для изменения или расторжения Договора. В этом</w:t>
      </w:r>
      <w:r w:rsidRPr="000D17BD">
        <w:rPr>
          <w:spacing w:val="40"/>
          <w:sz w:val="24"/>
        </w:rPr>
        <w:t xml:space="preserve"> </w:t>
      </w:r>
      <w:r w:rsidRPr="000D17BD">
        <w:rPr>
          <w:sz w:val="24"/>
        </w:rPr>
        <w:t>случае новый правообладатель становится Лицензиаром (-</w:t>
      </w:r>
      <w:proofErr w:type="spellStart"/>
      <w:r w:rsidRPr="000D17BD">
        <w:rPr>
          <w:sz w:val="24"/>
        </w:rPr>
        <w:t>ами</w:t>
      </w:r>
      <w:proofErr w:type="spellEnd"/>
      <w:r w:rsidRPr="000D17BD">
        <w:rPr>
          <w:sz w:val="24"/>
        </w:rPr>
        <w:t>) на условиях настоящего Договора.</w:t>
      </w:r>
    </w:p>
    <w:p w14:paraId="524D6324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269" w:lineRule="exact"/>
        <w:ind w:left="1246" w:right="102" w:hanging="568"/>
        <w:jc w:val="both"/>
        <w:rPr>
          <w:sz w:val="24"/>
        </w:rPr>
      </w:pPr>
      <w:r w:rsidRPr="000D17BD">
        <w:rPr>
          <w:sz w:val="24"/>
        </w:rPr>
        <w:t>Договор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может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быть изменён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или</w:t>
      </w:r>
      <w:r w:rsidRPr="000D17BD">
        <w:rPr>
          <w:spacing w:val="-2"/>
          <w:sz w:val="24"/>
        </w:rPr>
        <w:t xml:space="preserve"> расторгнут:</w:t>
      </w:r>
    </w:p>
    <w:p w14:paraId="7DE14EB7" w14:textId="77777777" w:rsidR="0012756A" w:rsidRPr="000D17BD" w:rsidRDefault="00DE1578" w:rsidP="00AF3D7C">
      <w:pPr>
        <w:pStyle w:val="a4"/>
        <w:numPr>
          <w:ilvl w:val="2"/>
          <w:numId w:val="1"/>
        </w:numPr>
        <w:tabs>
          <w:tab w:val="left" w:pos="2102"/>
        </w:tabs>
        <w:spacing w:before="137"/>
        <w:ind w:right="102" w:hanging="856"/>
        <w:jc w:val="both"/>
        <w:rPr>
          <w:sz w:val="24"/>
        </w:rPr>
      </w:pPr>
      <w:r w:rsidRPr="000D17BD">
        <w:rPr>
          <w:sz w:val="24"/>
        </w:rPr>
        <w:t>по</w:t>
      </w:r>
      <w:r w:rsidRPr="000D17BD">
        <w:rPr>
          <w:spacing w:val="2"/>
          <w:sz w:val="24"/>
        </w:rPr>
        <w:t xml:space="preserve"> </w:t>
      </w:r>
      <w:r w:rsidRPr="000D17BD">
        <w:rPr>
          <w:sz w:val="24"/>
        </w:rPr>
        <w:t>взаимному</w:t>
      </w:r>
      <w:r w:rsidRPr="000D17BD">
        <w:rPr>
          <w:spacing w:val="-8"/>
          <w:sz w:val="24"/>
        </w:rPr>
        <w:t xml:space="preserve"> </w:t>
      </w:r>
      <w:r w:rsidRPr="000D17BD">
        <w:rPr>
          <w:sz w:val="24"/>
        </w:rPr>
        <w:t>согласию</w:t>
      </w:r>
      <w:r w:rsidRPr="000D17BD">
        <w:rPr>
          <w:spacing w:val="1"/>
          <w:sz w:val="24"/>
        </w:rPr>
        <w:t xml:space="preserve"> </w:t>
      </w:r>
      <w:r w:rsidRPr="000D17BD">
        <w:rPr>
          <w:spacing w:val="-2"/>
          <w:sz w:val="24"/>
        </w:rPr>
        <w:t>сторон;</w:t>
      </w:r>
    </w:p>
    <w:p w14:paraId="4795BF3C" w14:textId="77777777" w:rsidR="0012756A" w:rsidRPr="000D17BD" w:rsidRDefault="00DE1578" w:rsidP="00AF3D7C">
      <w:pPr>
        <w:pStyle w:val="a4"/>
        <w:numPr>
          <w:ilvl w:val="2"/>
          <w:numId w:val="1"/>
        </w:numPr>
        <w:tabs>
          <w:tab w:val="left" w:pos="2102"/>
        </w:tabs>
        <w:spacing w:before="142"/>
        <w:ind w:right="102" w:hanging="856"/>
        <w:jc w:val="both"/>
        <w:rPr>
          <w:sz w:val="24"/>
        </w:rPr>
      </w:pPr>
      <w:r w:rsidRPr="000D17BD">
        <w:rPr>
          <w:sz w:val="24"/>
        </w:rPr>
        <w:t>по</w:t>
      </w:r>
      <w:r w:rsidRPr="000D17BD">
        <w:rPr>
          <w:spacing w:val="-1"/>
          <w:sz w:val="24"/>
        </w:rPr>
        <w:t xml:space="preserve"> </w:t>
      </w:r>
      <w:r w:rsidRPr="000D17BD">
        <w:rPr>
          <w:sz w:val="24"/>
        </w:rPr>
        <w:t>истечению</w:t>
      </w:r>
      <w:r w:rsidRPr="000D17BD">
        <w:rPr>
          <w:spacing w:val="-3"/>
          <w:sz w:val="24"/>
        </w:rPr>
        <w:t xml:space="preserve"> </w:t>
      </w:r>
      <w:r w:rsidRPr="000D17BD">
        <w:rPr>
          <w:sz w:val="24"/>
        </w:rPr>
        <w:t>срока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 xml:space="preserve">его </w:t>
      </w:r>
      <w:r w:rsidRPr="000D17BD">
        <w:rPr>
          <w:spacing w:val="-2"/>
          <w:sz w:val="24"/>
        </w:rPr>
        <w:t>действия;</w:t>
      </w:r>
      <w:bookmarkStart w:id="0" w:name="_GoBack"/>
      <w:bookmarkEnd w:id="0"/>
    </w:p>
    <w:p w14:paraId="56D64B45" w14:textId="77777777" w:rsidR="0012756A" w:rsidRPr="00536250" w:rsidRDefault="00DE1578" w:rsidP="00AF3D7C">
      <w:pPr>
        <w:pStyle w:val="a4"/>
        <w:numPr>
          <w:ilvl w:val="2"/>
          <w:numId w:val="1"/>
        </w:numPr>
        <w:tabs>
          <w:tab w:val="left" w:pos="2102"/>
        </w:tabs>
        <w:spacing w:before="137"/>
        <w:ind w:right="102" w:hanging="856"/>
        <w:jc w:val="both"/>
        <w:rPr>
          <w:sz w:val="24"/>
        </w:rPr>
      </w:pPr>
      <w:r w:rsidRPr="000D17BD">
        <w:rPr>
          <w:sz w:val="24"/>
        </w:rPr>
        <w:t>по решению</w:t>
      </w:r>
      <w:r w:rsidRPr="000D17BD">
        <w:rPr>
          <w:spacing w:val="-5"/>
          <w:sz w:val="24"/>
        </w:rPr>
        <w:t xml:space="preserve"> </w:t>
      </w:r>
      <w:r w:rsidRPr="000D17BD">
        <w:rPr>
          <w:spacing w:val="-4"/>
          <w:sz w:val="24"/>
        </w:rPr>
        <w:t>суда.</w:t>
      </w:r>
    </w:p>
    <w:p w14:paraId="6AF38353" w14:textId="449F48E9" w:rsidR="00536250" w:rsidRPr="000D17BD" w:rsidRDefault="00536250" w:rsidP="00AF3D7C">
      <w:pPr>
        <w:pStyle w:val="a4"/>
        <w:numPr>
          <w:ilvl w:val="2"/>
          <w:numId w:val="1"/>
        </w:numPr>
        <w:tabs>
          <w:tab w:val="left" w:pos="2102"/>
        </w:tabs>
        <w:spacing w:before="137"/>
        <w:ind w:right="102" w:hanging="856"/>
        <w:jc w:val="both"/>
        <w:rPr>
          <w:sz w:val="24"/>
        </w:rPr>
      </w:pPr>
      <w:r>
        <w:rPr>
          <w:spacing w:val="-4"/>
          <w:sz w:val="24"/>
        </w:rPr>
        <w:t xml:space="preserve"> в одностороннем порядке при нарушении Лицензиатом условий договора</w:t>
      </w:r>
    </w:p>
    <w:p w14:paraId="7612742C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137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Все изменения и дополнения к Договору вносятся в письменной форме. Такие изменения должны быть подписаны уполномоченными на это лицами.</w:t>
      </w:r>
    </w:p>
    <w:p w14:paraId="3CFFC195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3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Соглашение сторон по поводу изменения размера вознаграждения может быть </w:t>
      </w:r>
      <w:r w:rsidRPr="000D17BD">
        <w:rPr>
          <w:sz w:val="24"/>
        </w:rPr>
        <w:lastRenderedPageBreak/>
        <w:t>оформлено в простой письменной форме.</w:t>
      </w:r>
    </w:p>
    <w:p w14:paraId="3AB245E0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 xml:space="preserve">Об изменении почтовых адресов и банковских реквизитов стороны направляют друг другу соответствующее уведомление. Уведомление, указанное в настоящем пункте, может быть также направлено сторонами друг другу по адресам электронной почты, указанным в настоящем </w:t>
      </w:r>
      <w:r w:rsidRPr="000D17BD">
        <w:rPr>
          <w:spacing w:val="-2"/>
          <w:sz w:val="24"/>
        </w:rPr>
        <w:t>Договоре.</w:t>
      </w:r>
    </w:p>
    <w:p w14:paraId="505D24A8" w14:textId="2D6E68A4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7"/>
        </w:tabs>
        <w:spacing w:before="66" w:line="360" w:lineRule="auto"/>
        <w:ind w:right="102" w:firstLine="566"/>
        <w:jc w:val="both"/>
        <w:rPr>
          <w:sz w:val="24"/>
          <w:szCs w:val="24"/>
        </w:rPr>
      </w:pPr>
      <w:r w:rsidRPr="000D17BD">
        <w:rPr>
          <w:sz w:val="24"/>
        </w:rPr>
        <w:t>В случае досрочного прекращения Договора Лицензиат незамедлительно прекращает использование Изобретения,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за</w:t>
      </w:r>
      <w:r w:rsidRPr="000D17BD">
        <w:rPr>
          <w:spacing w:val="-4"/>
          <w:sz w:val="24"/>
        </w:rPr>
        <w:t xml:space="preserve"> </w:t>
      </w:r>
      <w:r w:rsidRPr="000D17BD">
        <w:rPr>
          <w:sz w:val="24"/>
        </w:rPr>
        <w:t>исключением случаев, при которых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продукты (товары,</w:t>
      </w:r>
      <w:r w:rsidRPr="000D17BD">
        <w:rPr>
          <w:spacing w:val="-2"/>
          <w:sz w:val="24"/>
        </w:rPr>
        <w:t xml:space="preserve"> </w:t>
      </w:r>
      <w:r w:rsidRPr="000D17BD">
        <w:rPr>
          <w:sz w:val="24"/>
        </w:rPr>
        <w:t>устройства,</w:t>
      </w:r>
      <w:r w:rsidR="00ED7F3B" w:rsidRPr="000D17BD">
        <w:rPr>
          <w:sz w:val="24"/>
        </w:rPr>
        <w:t xml:space="preserve"> </w:t>
      </w:r>
      <w:r w:rsidRPr="000D17BD">
        <w:rPr>
          <w:sz w:val="24"/>
          <w:szCs w:val="24"/>
        </w:rPr>
        <w:t>оборудование),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в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которых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применено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Изобретение,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на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момент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прекращения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Договора,</w:t>
      </w:r>
      <w:r w:rsidRPr="000D17BD">
        <w:rPr>
          <w:spacing w:val="80"/>
          <w:sz w:val="24"/>
          <w:szCs w:val="24"/>
        </w:rPr>
        <w:t xml:space="preserve"> </w:t>
      </w:r>
      <w:r w:rsidRPr="000D17BD">
        <w:rPr>
          <w:sz w:val="24"/>
          <w:szCs w:val="24"/>
        </w:rPr>
        <w:t>уже созданы Лицензиатом, даже если не введены в гражданский оборот.</w:t>
      </w:r>
    </w:p>
    <w:p w14:paraId="20541614" w14:textId="77777777" w:rsidR="0012756A" w:rsidRPr="000D17BD" w:rsidRDefault="00DE1578" w:rsidP="00AF3D7C">
      <w:pPr>
        <w:pStyle w:val="a4"/>
        <w:numPr>
          <w:ilvl w:val="1"/>
          <w:numId w:val="2"/>
        </w:numPr>
        <w:tabs>
          <w:tab w:val="left" w:pos="1246"/>
          <w:tab w:val="left" w:pos="1247"/>
        </w:tabs>
        <w:spacing w:before="3" w:line="360" w:lineRule="auto"/>
        <w:ind w:right="102" w:firstLine="566"/>
        <w:jc w:val="both"/>
        <w:rPr>
          <w:sz w:val="24"/>
        </w:rPr>
      </w:pPr>
      <w:r w:rsidRPr="000D17BD">
        <w:rPr>
          <w:sz w:val="24"/>
        </w:rPr>
        <w:t>Передача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прав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будет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произведена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по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Акту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приёма-передачи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>после</w:t>
      </w:r>
      <w:r w:rsidRPr="000D17BD">
        <w:rPr>
          <w:spacing w:val="80"/>
          <w:w w:val="150"/>
          <w:sz w:val="24"/>
        </w:rPr>
        <w:t xml:space="preserve"> </w:t>
      </w:r>
      <w:r w:rsidRPr="000D17BD">
        <w:rPr>
          <w:sz w:val="24"/>
        </w:rPr>
        <w:t xml:space="preserve">зачисления </w:t>
      </w:r>
      <w:proofErr w:type="spellStart"/>
      <w:r w:rsidRPr="000D17BD">
        <w:rPr>
          <w:sz w:val="24"/>
        </w:rPr>
        <w:t>ден.средств</w:t>
      </w:r>
      <w:proofErr w:type="spellEnd"/>
      <w:r w:rsidRPr="000D17BD">
        <w:rPr>
          <w:sz w:val="24"/>
        </w:rPr>
        <w:t xml:space="preserve"> на р/</w:t>
      </w:r>
      <w:proofErr w:type="spellStart"/>
      <w:r w:rsidRPr="000D17BD">
        <w:rPr>
          <w:sz w:val="24"/>
        </w:rPr>
        <w:t>сч</w:t>
      </w:r>
      <w:proofErr w:type="spellEnd"/>
      <w:r w:rsidRPr="000D17BD">
        <w:rPr>
          <w:sz w:val="24"/>
        </w:rPr>
        <w:t xml:space="preserve"> Лицензиаров (единовременный платёж)</w:t>
      </w:r>
    </w:p>
    <w:p w14:paraId="54DFB6F6" w14:textId="77777777" w:rsidR="0012756A" w:rsidRPr="000D17BD" w:rsidRDefault="00DE1578" w:rsidP="00ED7F3B">
      <w:pPr>
        <w:pStyle w:val="1"/>
        <w:numPr>
          <w:ilvl w:val="0"/>
          <w:numId w:val="2"/>
        </w:numPr>
        <w:tabs>
          <w:tab w:val="left" w:pos="3118"/>
          <w:tab w:val="left" w:pos="3119"/>
        </w:tabs>
        <w:spacing w:before="123"/>
        <w:ind w:left="3119" w:right="102" w:hanging="567"/>
        <w:jc w:val="left"/>
      </w:pPr>
      <w:r w:rsidRPr="000D17BD">
        <w:t>АДРЕСА,</w:t>
      </w:r>
      <w:r w:rsidRPr="000D17BD">
        <w:rPr>
          <w:spacing w:val="-1"/>
        </w:rPr>
        <w:t xml:space="preserve"> </w:t>
      </w:r>
      <w:r w:rsidRPr="000D17BD">
        <w:t>РЕКВИЗИТЫ</w:t>
      </w:r>
      <w:r w:rsidRPr="000D17BD">
        <w:rPr>
          <w:spacing w:val="-2"/>
        </w:rPr>
        <w:t xml:space="preserve"> </w:t>
      </w:r>
      <w:r w:rsidRPr="000D17BD">
        <w:t>И</w:t>
      </w:r>
      <w:r w:rsidRPr="000D17BD">
        <w:rPr>
          <w:spacing w:val="-2"/>
        </w:rPr>
        <w:t xml:space="preserve"> </w:t>
      </w:r>
      <w:r w:rsidRPr="000D17BD">
        <w:t xml:space="preserve">ПОДПИСИ </w:t>
      </w:r>
      <w:r w:rsidRPr="000D17BD">
        <w:rPr>
          <w:spacing w:val="-2"/>
        </w:rPr>
        <w:t>СТОРОН</w:t>
      </w:r>
    </w:p>
    <w:p w14:paraId="257ACFF7" w14:textId="77777777" w:rsidR="0012756A" w:rsidRPr="000D17BD" w:rsidRDefault="0012756A" w:rsidP="00ED7F3B">
      <w:pPr>
        <w:pStyle w:val="a3"/>
        <w:spacing w:before="4"/>
        <w:ind w:left="0" w:right="102"/>
        <w:jc w:val="left"/>
        <w:rPr>
          <w:b/>
          <w:sz w:val="22"/>
        </w:rPr>
      </w:pPr>
    </w:p>
    <w:p w14:paraId="7388ECFA" w14:textId="77777777" w:rsidR="0012756A" w:rsidRPr="000D17BD" w:rsidRDefault="00DE1578" w:rsidP="00ED7F3B">
      <w:pPr>
        <w:ind w:left="473" w:right="102"/>
        <w:rPr>
          <w:b/>
          <w:sz w:val="24"/>
        </w:rPr>
      </w:pPr>
      <w:r w:rsidRPr="000D17BD">
        <w:rPr>
          <w:b/>
          <w:spacing w:val="-2"/>
          <w:sz w:val="24"/>
        </w:rPr>
        <w:t>ЛИЦЕНЗИАР-</w:t>
      </w:r>
      <w:r w:rsidRPr="000D17BD">
        <w:rPr>
          <w:b/>
          <w:spacing w:val="-5"/>
          <w:sz w:val="24"/>
        </w:rPr>
        <w:t>1:</w:t>
      </w:r>
    </w:p>
    <w:p w14:paraId="66F82023" w14:textId="13A946BD" w:rsidR="0012756A" w:rsidRPr="000D17BD" w:rsidRDefault="00DE1578" w:rsidP="00ED7F3B">
      <w:pPr>
        <w:spacing w:before="45"/>
        <w:ind w:left="473" w:right="102"/>
        <w:rPr>
          <w:b/>
          <w:sz w:val="24"/>
        </w:rPr>
      </w:pPr>
      <w:r w:rsidRPr="000D17BD">
        <w:rPr>
          <w:b/>
          <w:sz w:val="24"/>
        </w:rPr>
        <w:t>Агаркин</w:t>
      </w:r>
      <w:r w:rsidRPr="000D17BD">
        <w:rPr>
          <w:b/>
          <w:spacing w:val="-3"/>
          <w:sz w:val="24"/>
        </w:rPr>
        <w:t xml:space="preserve"> </w:t>
      </w:r>
      <w:r w:rsidRPr="000D17BD">
        <w:rPr>
          <w:b/>
          <w:sz w:val="24"/>
        </w:rPr>
        <w:t>Николай Николаевич</w:t>
      </w:r>
      <w:r w:rsidRPr="000D17BD">
        <w:rPr>
          <w:b/>
          <w:spacing w:val="-10"/>
          <w:sz w:val="24"/>
        </w:rPr>
        <w:t>,</w:t>
      </w:r>
    </w:p>
    <w:p w14:paraId="57F5DF84" w14:textId="77777777" w:rsidR="0012756A" w:rsidRPr="000D17BD" w:rsidRDefault="0012756A" w:rsidP="00ED7F3B">
      <w:pPr>
        <w:pStyle w:val="a3"/>
        <w:spacing w:before="1"/>
        <w:ind w:left="0" w:right="102"/>
        <w:jc w:val="left"/>
        <w:rPr>
          <w:b/>
        </w:rPr>
      </w:pPr>
    </w:p>
    <w:p w14:paraId="0E8CAE03" w14:textId="77777777" w:rsidR="0012756A" w:rsidRPr="000D17BD" w:rsidRDefault="00DE1578" w:rsidP="00ED7F3B">
      <w:pPr>
        <w:pStyle w:val="1"/>
        <w:ind w:right="102" w:firstLine="0"/>
      </w:pPr>
      <w:r w:rsidRPr="000D17BD">
        <w:rPr>
          <w:spacing w:val="-2"/>
        </w:rPr>
        <w:t>ЛИЦЕНЗИАР-</w:t>
      </w:r>
      <w:r w:rsidRPr="000D17BD">
        <w:rPr>
          <w:spacing w:val="-5"/>
        </w:rPr>
        <w:t>2:</w:t>
      </w:r>
    </w:p>
    <w:p w14:paraId="3F051AED" w14:textId="7730513B" w:rsidR="00ED7F3B" w:rsidRPr="000D17BD" w:rsidRDefault="00DE1578" w:rsidP="00ED7F3B">
      <w:pPr>
        <w:spacing w:before="43" w:line="237" w:lineRule="auto"/>
        <w:ind w:left="473" w:right="102"/>
        <w:rPr>
          <w:b/>
          <w:sz w:val="24"/>
        </w:rPr>
      </w:pPr>
      <w:r w:rsidRPr="000D17BD">
        <w:rPr>
          <w:b/>
          <w:sz w:val="24"/>
        </w:rPr>
        <w:t>Соколов</w:t>
      </w:r>
      <w:r w:rsidRPr="000D17BD">
        <w:rPr>
          <w:b/>
          <w:spacing w:val="-8"/>
          <w:sz w:val="24"/>
        </w:rPr>
        <w:t xml:space="preserve"> </w:t>
      </w:r>
      <w:r w:rsidRPr="000D17BD">
        <w:rPr>
          <w:b/>
          <w:sz w:val="24"/>
        </w:rPr>
        <w:t>Роман</w:t>
      </w:r>
      <w:r w:rsidRPr="000D17BD">
        <w:rPr>
          <w:b/>
          <w:spacing w:val="-12"/>
          <w:sz w:val="24"/>
        </w:rPr>
        <w:t xml:space="preserve"> </w:t>
      </w:r>
      <w:r w:rsidRPr="000D17BD">
        <w:rPr>
          <w:b/>
          <w:sz w:val="24"/>
        </w:rPr>
        <w:t xml:space="preserve">Борисович, </w:t>
      </w:r>
    </w:p>
    <w:p w14:paraId="4C3A648D" w14:textId="77777777" w:rsidR="00ED7F3B" w:rsidRPr="000D17BD" w:rsidRDefault="00ED7F3B" w:rsidP="00ED7F3B">
      <w:pPr>
        <w:spacing w:before="43" w:line="237" w:lineRule="auto"/>
        <w:ind w:left="473" w:right="102"/>
        <w:rPr>
          <w:b/>
          <w:sz w:val="24"/>
        </w:rPr>
      </w:pPr>
    </w:p>
    <w:p w14:paraId="45FC6183" w14:textId="41E6BF01" w:rsidR="0012756A" w:rsidRPr="000D17BD" w:rsidRDefault="00DE1578" w:rsidP="00ED7F3B">
      <w:pPr>
        <w:spacing w:before="43" w:line="237" w:lineRule="auto"/>
        <w:ind w:left="473" w:right="102"/>
        <w:rPr>
          <w:b/>
          <w:sz w:val="24"/>
        </w:rPr>
      </w:pPr>
      <w:r w:rsidRPr="000D17BD">
        <w:rPr>
          <w:b/>
          <w:spacing w:val="-2"/>
          <w:sz w:val="24"/>
        </w:rPr>
        <w:t>ЛИЦЕНЗИАР-3</w:t>
      </w:r>
    </w:p>
    <w:p w14:paraId="7E35AFCF" w14:textId="77777777" w:rsidR="0012756A" w:rsidRPr="000D17BD" w:rsidRDefault="00DE1578" w:rsidP="00ED7F3B">
      <w:pPr>
        <w:spacing w:before="42"/>
        <w:ind w:left="473" w:right="102"/>
        <w:rPr>
          <w:b/>
          <w:sz w:val="24"/>
        </w:rPr>
      </w:pPr>
      <w:r w:rsidRPr="000D17BD">
        <w:rPr>
          <w:b/>
          <w:sz w:val="24"/>
        </w:rPr>
        <w:t>Манаенков</w:t>
      </w:r>
      <w:r w:rsidRPr="000D17BD">
        <w:rPr>
          <w:b/>
          <w:spacing w:val="-5"/>
          <w:sz w:val="24"/>
        </w:rPr>
        <w:t xml:space="preserve"> </w:t>
      </w:r>
      <w:r w:rsidRPr="000D17BD">
        <w:rPr>
          <w:b/>
          <w:sz w:val="24"/>
        </w:rPr>
        <w:t>Александр</w:t>
      </w:r>
      <w:r w:rsidRPr="000D17BD">
        <w:rPr>
          <w:b/>
          <w:spacing w:val="-4"/>
          <w:sz w:val="24"/>
        </w:rPr>
        <w:t xml:space="preserve"> </w:t>
      </w:r>
      <w:r w:rsidRPr="000D17BD">
        <w:rPr>
          <w:b/>
          <w:spacing w:val="-2"/>
          <w:sz w:val="24"/>
        </w:rPr>
        <w:t>Борисович,</w:t>
      </w:r>
    </w:p>
    <w:p w14:paraId="6CA69481" w14:textId="77777777" w:rsidR="0012756A" w:rsidRPr="000D17BD" w:rsidRDefault="0012756A" w:rsidP="00ED7F3B">
      <w:pPr>
        <w:pStyle w:val="a3"/>
        <w:spacing w:before="9"/>
        <w:ind w:left="0" w:right="102"/>
        <w:jc w:val="left"/>
        <w:rPr>
          <w:b/>
          <w:sz w:val="27"/>
        </w:rPr>
      </w:pPr>
    </w:p>
    <w:p w14:paraId="4D9BFFE4" w14:textId="77777777" w:rsidR="0012756A" w:rsidRPr="000D17BD" w:rsidRDefault="00DE1578" w:rsidP="00ED7F3B">
      <w:pPr>
        <w:pStyle w:val="1"/>
        <w:ind w:right="102" w:firstLine="0"/>
      </w:pPr>
      <w:r w:rsidRPr="000D17BD">
        <w:rPr>
          <w:spacing w:val="-2"/>
        </w:rPr>
        <w:t>ЛИЦЕНЗИАТ:</w:t>
      </w:r>
    </w:p>
    <w:p w14:paraId="74B49E60" w14:textId="77777777" w:rsidR="0012756A" w:rsidRPr="000D17BD" w:rsidRDefault="00DE1578" w:rsidP="00ED7F3B">
      <w:pPr>
        <w:pStyle w:val="a3"/>
        <w:spacing w:before="36"/>
        <w:ind w:left="473" w:right="102"/>
        <w:jc w:val="left"/>
      </w:pPr>
      <w:r w:rsidRPr="000D17BD">
        <w:t>Полное</w:t>
      </w:r>
      <w:r w:rsidRPr="000D17BD">
        <w:rPr>
          <w:spacing w:val="-4"/>
        </w:rPr>
        <w:t xml:space="preserve"> </w:t>
      </w:r>
      <w:r w:rsidRPr="000D17BD">
        <w:t>фирменное</w:t>
      </w:r>
      <w:r w:rsidRPr="000D17BD">
        <w:rPr>
          <w:spacing w:val="-3"/>
        </w:rPr>
        <w:t xml:space="preserve"> </w:t>
      </w:r>
      <w:r w:rsidRPr="000D17BD">
        <w:rPr>
          <w:spacing w:val="-2"/>
        </w:rPr>
        <w:t>наименование</w:t>
      </w:r>
    </w:p>
    <w:p w14:paraId="502CACD4" w14:textId="77777777" w:rsidR="0012756A" w:rsidRPr="000D17BD" w:rsidRDefault="0012756A" w:rsidP="00AF3D7C">
      <w:pPr>
        <w:pStyle w:val="a3"/>
        <w:spacing w:before="6"/>
        <w:ind w:left="0" w:right="102"/>
        <w:jc w:val="left"/>
        <w:rPr>
          <w:sz w:val="31"/>
        </w:rPr>
      </w:pPr>
    </w:p>
    <w:p w14:paraId="2118FF75" w14:textId="542A298C" w:rsidR="00AF3D7C" w:rsidRPr="000D17BD" w:rsidRDefault="00DE1578" w:rsidP="00AF3D7C">
      <w:pPr>
        <w:ind w:left="113" w:right="102" w:firstLine="1210"/>
        <w:rPr>
          <w:b/>
          <w:sz w:val="24"/>
        </w:rPr>
      </w:pPr>
      <w:r w:rsidRPr="000D17BD">
        <w:rPr>
          <w:b/>
          <w:sz w:val="24"/>
        </w:rPr>
        <w:t>В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подтверждение</w:t>
      </w:r>
      <w:r w:rsidRPr="000D17BD">
        <w:rPr>
          <w:b/>
          <w:spacing w:val="-6"/>
          <w:sz w:val="24"/>
        </w:rPr>
        <w:t xml:space="preserve"> </w:t>
      </w:r>
      <w:r w:rsidRPr="000D17BD">
        <w:rPr>
          <w:b/>
          <w:sz w:val="24"/>
        </w:rPr>
        <w:t>согласия</w:t>
      </w:r>
      <w:r w:rsidRPr="000D17BD">
        <w:rPr>
          <w:b/>
          <w:spacing w:val="-6"/>
          <w:sz w:val="24"/>
        </w:rPr>
        <w:t xml:space="preserve"> </w:t>
      </w:r>
      <w:r w:rsidRPr="000D17BD">
        <w:rPr>
          <w:b/>
          <w:sz w:val="24"/>
        </w:rPr>
        <w:t>со</w:t>
      </w:r>
      <w:r w:rsidRPr="000D17BD">
        <w:rPr>
          <w:b/>
          <w:spacing w:val="-5"/>
          <w:sz w:val="24"/>
        </w:rPr>
        <w:t xml:space="preserve"> </w:t>
      </w:r>
      <w:r w:rsidRPr="000D17BD">
        <w:rPr>
          <w:b/>
          <w:sz w:val="24"/>
        </w:rPr>
        <w:t>всем</w:t>
      </w:r>
      <w:r w:rsidRPr="000D17BD">
        <w:rPr>
          <w:b/>
          <w:spacing w:val="-6"/>
          <w:sz w:val="24"/>
        </w:rPr>
        <w:t xml:space="preserve"> </w:t>
      </w:r>
      <w:r w:rsidRPr="000D17BD">
        <w:rPr>
          <w:b/>
          <w:sz w:val="24"/>
        </w:rPr>
        <w:t>изложенным</w:t>
      </w:r>
      <w:r w:rsidRPr="000D17BD">
        <w:rPr>
          <w:b/>
          <w:spacing w:val="-6"/>
          <w:sz w:val="24"/>
        </w:rPr>
        <w:t xml:space="preserve"> </w:t>
      </w:r>
      <w:r w:rsidRPr="000D17BD">
        <w:rPr>
          <w:b/>
          <w:sz w:val="24"/>
        </w:rPr>
        <w:t>выше</w:t>
      </w:r>
      <w:r w:rsidRPr="000D17BD">
        <w:rPr>
          <w:b/>
          <w:spacing w:val="-6"/>
          <w:sz w:val="24"/>
        </w:rPr>
        <w:t xml:space="preserve"> </w:t>
      </w:r>
      <w:r w:rsidRPr="000D17BD">
        <w:rPr>
          <w:b/>
          <w:sz w:val="24"/>
        </w:rPr>
        <w:t>Договор</w:t>
      </w:r>
      <w:r w:rsidRPr="000D17BD">
        <w:rPr>
          <w:b/>
          <w:spacing w:val="-5"/>
          <w:sz w:val="24"/>
        </w:rPr>
        <w:t xml:space="preserve"> </w:t>
      </w:r>
      <w:r w:rsidRPr="000D17BD">
        <w:rPr>
          <w:b/>
          <w:sz w:val="24"/>
        </w:rPr>
        <w:t xml:space="preserve">подписали: </w:t>
      </w:r>
    </w:p>
    <w:p w14:paraId="7088B666" w14:textId="77777777" w:rsidR="00AF3D7C" w:rsidRPr="000D17BD" w:rsidRDefault="00AF3D7C" w:rsidP="00AF3D7C">
      <w:pPr>
        <w:ind w:left="113" w:right="102" w:firstLine="1210"/>
        <w:rPr>
          <w:b/>
          <w:sz w:val="24"/>
        </w:rPr>
      </w:pPr>
    </w:p>
    <w:p w14:paraId="5CEF26D7" w14:textId="3E6E1B45" w:rsidR="0012756A" w:rsidRPr="000D17BD" w:rsidRDefault="00DE1578" w:rsidP="00AF3D7C">
      <w:pPr>
        <w:spacing w:line="554" w:lineRule="auto"/>
        <w:ind w:left="142" w:right="102"/>
        <w:rPr>
          <w:b/>
          <w:sz w:val="24"/>
        </w:rPr>
      </w:pPr>
      <w:r w:rsidRPr="000D17BD">
        <w:rPr>
          <w:b/>
          <w:spacing w:val="-2"/>
          <w:sz w:val="24"/>
        </w:rPr>
        <w:t>Лицензиар-1:</w:t>
      </w:r>
    </w:p>
    <w:p w14:paraId="5DB20089" w14:textId="77777777" w:rsidR="0012756A" w:rsidRPr="000D17BD" w:rsidRDefault="00DE1578" w:rsidP="00ED7F3B">
      <w:pPr>
        <w:spacing w:line="274" w:lineRule="exact"/>
        <w:ind w:left="6773" w:right="102"/>
        <w:rPr>
          <w:b/>
          <w:sz w:val="24"/>
        </w:rPr>
      </w:pPr>
      <w:r w:rsidRPr="000D17BD">
        <w:rPr>
          <w:b/>
          <w:sz w:val="24"/>
        </w:rPr>
        <w:t>Н.Н.</w:t>
      </w:r>
      <w:r w:rsidRPr="000D17BD">
        <w:rPr>
          <w:b/>
          <w:spacing w:val="2"/>
          <w:sz w:val="24"/>
        </w:rPr>
        <w:t xml:space="preserve"> </w:t>
      </w:r>
      <w:r w:rsidRPr="000D17BD">
        <w:rPr>
          <w:b/>
          <w:spacing w:val="-2"/>
          <w:sz w:val="24"/>
        </w:rPr>
        <w:t>Агаркин</w:t>
      </w:r>
    </w:p>
    <w:p w14:paraId="10CB8055" w14:textId="475EDFF4" w:rsidR="0012756A" w:rsidRPr="000D17BD" w:rsidRDefault="00E22630" w:rsidP="00ED7F3B">
      <w:pPr>
        <w:pStyle w:val="a3"/>
        <w:spacing w:line="20" w:lineRule="exact"/>
        <w:ind w:left="2663" w:right="102"/>
        <w:jc w:val="left"/>
        <w:rPr>
          <w:sz w:val="2"/>
        </w:rPr>
      </w:pPr>
      <w:r w:rsidRPr="000D17BD">
        <w:rPr>
          <w:noProof/>
          <w:sz w:val="2"/>
          <w:lang w:val="en-US" w:eastAsia="ru-RU"/>
        </w:rPr>
        <mc:AlternateContent>
          <mc:Choice Requires="wpg">
            <w:drawing>
              <wp:inline distT="0" distB="0" distL="0" distR="0" wp14:anchorId="29437FED" wp14:editId="2FB82B38">
                <wp:extent cx="2209800" cy="10160"/>
                <wp:effectExtent l="10795" t="2540" r="8255" b="6350"/>
                <wp:docPr id="7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0160"/>
                          <a:chOff x="0" y="0"/>
                          <a:chExt cx="3480" cy="16"/>
                        </a:xfrm>
                      </wpg:grpSpPr>
                      <wps:wsp>
                        <wps:cNvPr id="7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8F4C65" id="docshapegroup2" o:spid="_x0000_s1026" style="width:174pt;height:.8pt;mso-position-horizontal-relative:char;mso-position-vertical-relative:line" coordsize="34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">
                <v:line id="Line 9" o:spid="_x0000_s1027" style="position:absolute;visibility:visible;mso-wrap-style:square" from="0,8" to="34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" strokeweight=".26669mm"/>
                <w10:anchorlock/>
              </v:group>
            </w:pict>
          </mc:Fallback>
        </mc:AlternateContent>
      </w:r>
    </w:p>
    <w:p w14:paraId="6A06FA51" w14:textId="77777777" w:rsidR="0012756A" w:rsidRPr="000D17BD" w:rsidRDefault="0012756A" w:rsidP="00ED7F3B">
      <w:pPr>
        <w:pStyle w:val="a3"/>
        <w:spacing w:before="6"/>
        <w:ind w:left="0" w:right="102"/>
        <w:jc w:val="left"/>
        <w:rPr>
          <w:b/>
          <w:sz w:val="21"/>
        </w:rPr>
      </w:pPr>
    </w:p>
    <w:p w14:paraId="28BDF388" w14:textId="77777777" w:rsidR="0012756A" w:rsidRPr="000D17BD" w:rsidRDefault="00DE1578" w:rsidP="00ED7F3B">
      <w:pPr>
        <w:tabs>
          <w:tab w:val="left" w:pos="7230"/>
        </w:tabs>
        <w:spacing w:before="90"/>
        <w:ind w:left="6521" w:right="102"/>
        <w:rPr>
          <w:b/>
          <w:sz w:val="24"/>
        </w:rPr>
      </w:pPr>
      <w:r w:rsidRPr="000D17BD">
        <w:rPr>
          <w:b/>
          <w:spacing w:val="-10"/>
          <w:sz w:val="24"/>
        </w:rPr>
        <w:t>«</w:t>
      </w:r>
      <w:r w:rsidRPr="000D17BD">
        <w:rPr>
          <w:b/>
          <w:sz w:val="24"/>
          <w:u w:val="single"/>
        </w:rPr>
        <w:tab/>
      </w:r>
      <w:r w:rsidRPr="000D17BD">
        <w:rPr>
          <w:b/>
          <w:sz w:val="24"/>
        </w:rPr>
        <w:t>»</w:t>
      </w:r>
      <w:r w:rsidRPr="000D17BD">
        <w:rPr>
          <w:b/>
          <w:spacing w:val="2"/>
          <w:sz w:val="24"/>
        </w:rPr>
        <w:t xml:space="preserve"> </w:t>
      </w:r>
      <w:r w:rsidRPr="000D17BD">
        <w:rPr>
          <w:b/>
          <w:sz w:val="24"/>
        </w:rPr>
        <w:t>августа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2025</w:t>
      </w:r>
      <w:r w:rsidRPr="000D17BD">
        <w:rPr>
          <w:b/>
          <w:spacing w:val="3"/>
          <w:sz w:val="24"/>
        </w:rPr>
        <w:t xml:space="preserve"> </w:t>
      </w:r>
      <w:r w:rsidRPr="000D17BD">
        <w:rPr>
          <w:b/>
          <w:spacing w:val="-4"/>
          <w:sz w:val="24"/>
        </w:rPr>
        <w:t>года</w:t>
      </w:r>
    </w:p>
    <w:p w14:paraId="1A3476C9" w14:textId="77777777" w:rsidR="0012756A" w:rsidRPr="000D17BD" w:rsidRDefault="00DE1578" w:rsidP="00ED7F3B">
      <w:pPr>
        <w:spacing w:before="41"/>
        <w:ind w:left="113" w:right="102"/>
        <w:rPr>
          <w:b/>
          <w:sz w:val="24"/>
        </w:rPr>
      </w:pPr>
      <w:r w:rsidRPr="000D17BD">
        <w:rPr>
          <w:b/>
          <w:sz w:val="24"/>
        </w:rPr>
        <w:t>Лицензиар-</w:t>
      </w:r>
      <w:r w:rsidRPr="000D17BD">
        <w:rPr>
          <w:b/>
          <w:spacing w:val="-5"/>
          <w:sz w:val="24"/>
        </w:rPr>
        <w:t>2:</w:t>
      </w:r>
    </w:p>
    <w:p w14:paraId="69BDB058" w14:textId="77777777" w:rsidR="0012756A" w:rsidRPr="000D17BD" w:rsidRDefault="0012756A" w:rsidP="00ED7F3B">
      <w:pPr>
        <w:pStyle w:val="a3"/>
        <w:spacing w:before="3"/>
        <w:ind w:left="0" w:right="102"/>
        <w:jc w:val="left"/>
        <w:rPr>
          <w:b/>
          <w:sz w:val="23"/>
        </w:rPr>
      </w:pPr>
    </w:p>
    <w:p w14:paraId="2D230A12" w14:textId="77777777" w:rsidR="0012756A" w:rsidRPr="000D17BD" w:rsidRDefault="00DE1578" w:rsidP="00ED7F3B">
      <w:pPr>
        <w:spacing w:before="90"/>
        <w:ind w:left="6773" w:right="102"/>
        <w:rPr>
          <w:b/>
          <w:sz w:val="24"/>
        </w:rPr>
      </w:pPr>
      <w:r w:rsidRPr="000D17BD">
        <w:rPr>
          <w:b/>
          <w:sz w:val="24"/>
        </w:rPr>
        <w:t xml:space="preserve">Р.Б. </w:t>
      </w:r>
      <w:r w:rsidRPr="000D17BD">
        <w:rPr>
          <w:b/>
          <w:spacing w:val="-2"/>
          <w:sz w:val="24"/>
        </w:rPr>
        <w:t>Соколов</w:t>
      </w:r>
    </w:p>
    <w:p w14:paraId="34460FCF" w14:textId="768ED8CA" w:rsidR="0012756A" w:rsidRPr="000D17BD" w:rsidRDefault="00E22630" w:rsidP="00ED7F3B">
      <w:pPr>
        <w:pStyle w:val="a3"/>
        <w:spacing w:line="20" w:lineRule="exact"/>
        <w:ind w:left="2663" w:right="102"/>
        <w:jc w:val="left"/>
        <w:rPr>
          <w:sz w:val="2"/>
        </w:rPr>
      </w:pPr>
      <w:r w:rsidRPr="000D17BD">
        <w:rPr>
          <w:noProof/>
          <w:sz w:val="2"/>
          <w:lang w:val="en-US" w:eastAsia="ru-RU"/>
        </w:rPr>
        <mc:AlternateContent>
          <mc:Choice Requires="wpg">
            <w:drawing>
              <wp:inline distT="0" distB="0" distL="0" distR="0" wp14:anchorId="257A870D" wp14:editId="4D23EED9">
                <wp:extent cx="2209800" cy="10160"/>
                <wp:effectExtent l="10795" t="3810" r="8255" b="5080"/>
                <wp:docPr id="6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0160"/>
                          <a:chOff x="0" y="0"/>
                          <a:chExt cx="3480" cy="16"/>
                        </a:xfrm>
                      </wpg:grpSpPr>
                      <wps:wsp>
                        <wps:cNvPr id="6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A8AD42" id="docshapegroup3" o:spid="_x0000_s1026" style="width:174pt;height:.8pt;mso-position-horizontal-relative:char;mso-position-vertical-relative:line" coordsize="34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">
                <v:line id="Line 7" o:spid="_x0000_s1027" style="position:absolute;visibility:visible;mso-wrap-style:square" from="0,8" to="34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14:paraId="7ED945AC" w14:textId="77777777" w:rsidR="0012756A" w:rsidRPr="000D17BD" w:rsidRDefault="0012756A" w:rsidP="00ED7F3B">
      <w:pPr>
        <w:pStyle w:val="a3"/>
        <w:ind w:left="0" w:right="102"/>
        <w:jc w:val="left"/>
        <w:rPr>
          <w:b/>
          <w:sz w:val="22"/>
        </w:rPr>
      </w:pPr>
    </w:p>
    <w:p w14:paraId="7052D0A4" w14:textId="77777777" w:rsidR="0012756A" w:rsidRPr="000D17BD" w:rsidRDefault="00DE1578" w:rsidP="00ED7F3B">
      <w:pPr>
        <w:tabs>
          <w:tab w:val="left" w:pos="7230"/>
        </w:tabs>
        <w:spacing w:before="90"/>
        <w:ind w:left="6521" w:right="102"/>
        <w:rPr>
          <w:b/>
          <w:sz w:val="24"/>
        </w:rPr>
      </w:pPr>
      <w:r w:rsidRPr="000D17BD">
        <w:rPr>
          <w:b/>
          <w:spacing w:val="-10"/>
          <w:sz w:val="24"/>
        </w:rPr>
        <w:t>«</w:t>
      </w:r>
      <w:r w:rsidRPr="000D17BD">
        <w:rPr>
          <w:b/>
          <w:sz w:val="24"/>
          <w:u w:val="single"/>
        </w:rPr>
        <w:tab/>
      </w:r>
      <w:r w:rsidRPr="000D17BD">
        <w:rPr>
          <w:b/>
          <w:sz w:val="24"/>
        </w:rPr>
        <w:t>» августа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2025</w:t>
      </w:r>
      <w:r w:rsidRPr="000D17BD">
        <w:rPr>
          <w:b/>
          <w:spacing w:val="3"/>
          <w:sz w:val="24"/>
        </w:rPr>
        <w:t xml:space="preserve"> </w:t>
      </w:r>
      <w:r w:rsidRPr="000D17BD">
        <w:rPr>
          <w:b/>
          <w:spacing w:val="-4"/>
          <w:sz w:val="24"/>
        </w:rPr>
        <w:t>года</w:t>
      </w:r>
    </w:p>
    <w:p w14:paraId="341B18D8" w14:textId="77777777" w:rsidR="0012756A" w:rsidRPr="000D17BD" w:rsidRDefault="00DE1578" w:rsidP="00ED7F3B">
      <w:pPr>
        <w:spacing w:before="40"/>
        <w:ind w:left="113" w:right="102"/>
        <w:rPr>
          <w:b/>
          <w:sz w:val="24"/>
        </w:rPr>
      </w:pPr>
      <w:r w:rsidRPr="000D17BD">
        <w:rPr>
          <w:b/>
          <w:sz w:val="24"/>
        </w:rPr>
        <w:t>Лицензиар-</w:t>
      </w:r>
      <w:r w:rsidRPr="000D17BD">
        <w:rPr>
          <w:b/>
          <w:spacing w:val="-5"/>
          <w:sz w:val="24"/>
        </w:rPr>
        <w:t>3:</w:t>
      </w:r>
    </w:p>
    <w:p w14:paraId="0E94D44A" w14:textId="77777777" w:rsidR="0012756A" w:rsidRPr="000D17BD" w:rsidRDefault="0012756A" w:rsidP="00ED7F3B">
      <w:pPr>
        <w:pStyle w:val="a3"/>
        <w:spacing w:before="4"/>
        <w:ind w:left="0" w:right="102"/>
        <w:jc w:val="left"/>
        <w:rPr>
          <w:b/>
          <w:sz w:val="23"/>
        </w:rPr>
      </w:pPr>
    </w:p>
    <w:p w14:paraId="7EA0C8BC" w14:textId="77777777" w:rsidR="0012756A" w:rsidRPr="000D17BD" w:rsidRDefault="00DE1578" w:rsidP="00ED7F3B">
      <w:pPr>
        <w:spacing w:before="90"/>
        <w:ind w:left="6773" w:right="102"/>
        <w:rPr>
          <w:b/>
          <w:sz w:val="24"/>
        </w:rPr>
      </w:pPr>
      <w:r w:rsidRPr="000D17BD">
        <w:rPr>
          <w:b/>
          <w:sz w:val="24"/>
        </w:rPr>
        <w:t>А.Б.</w:t>
      </w:r>
      <w:r w:rsidRPr="000D17BD">
        <w:rPr>
          <w:b/>
          <w:spacing w:val="-2"/>
          <w:sz w:val="24"/>
        </w:rPr>
        <w:t xml:space="preserve"> Манаенков</w:t>
      </w:r>
    </w:p>
    <w:p w14:paraId="7941DACA" w14:textId="04553B56" w:rsidR="0012756A" w:rsidRPr="000D17BD" w:rsidRDefault="00E22630" w:rsidP="00ED7F3B">
      <w:pPr>
        <w:pStyle w:val="a3"/>
        <w:spacing w:line="20" w:lineRule="exact"/>
        <w:ind w:left="2663" w:right="102"/>
        <w:jc w:val="left"/>
        <w:rPr>
          <w:sz w:val="2"/>
        </w:rPr>
      </w:pPr>
      <w:r w:rsidRPr="000D17BD">
        <w:rPr>
          <w:noProof/>
          <w:sz w:val="2"/>
          <w:lang w:val="en-US" w:eastAsia="ru-RU"/>
        </w:rPr>
        <mc:AlternateContent>
          <mc:Choice Requires="wpg">
            <w:drawing>
              <wp:inline distT="0" distB="0" distL="0" distR="0" wp14:anchorId="3AB2A321" wp14:editId="158E04A7">
                <wp:extent cx="2209800" cy="10160"/>
                <wp:effectExtent l="10795" t="2540" r="8255" b="6350"/>
                <wp:docPr id="6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0160"/>
                          <a:chOff x="0" y="0"/>
                          <a:chExt cx="3480" cy="16"/>
                        </a:xfrm>
                      </wpg:grpSpPr>
                      <wps:wsp>
                        <wps:cNvPr id="6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6012D4" id="docshapegroup4" o:spid="_x0000_s1026" style="width:174pt;height:.8pt;mso-position-horizontal-relative:char;mso-position-vertical-relative:line" coordsize="34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">
                <v:line id="Line 5" o:spid="_x0000_s1027" style="position:absolute;visibility:visible;mso-wrap-style:square" from="0,8" to="34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14:paraId="6E737962" w14:textId="77777777" w:rsidR="0012756A" w:rsidRPr="000D17BD" w:rsidRDefault="0012756A" w:rsidP="00ED7F3B">
      <w:pPr>
        <w:pStyle w:val="a3"/>
        <w:spacing w:before="6"/>
        <w:ind w:left="0" w:right="102"/>
        <w:jc w:val="left"/>
        <w:rPr>
          <w:b/>
          <w:sz w:val="21"/>
        </w:rPr>
      </w:pPr>
    </w:p>
    <w:p w14:paraId="5F048422" w14:textId="484DC2BB" w:rsidR="0012756A" w:rsidRPr="000D17BD" w:rsidRDefault="00DE1578" w:rsidP="00AF3D7C">
      <w:pPr>
        <w:tabs>
          <w:tab w:val="left" w:pos="7230"/>
        </w:tabs>
        <w:spacing w:before="90"/>
        <w:ind w:left="6521" w:right="102"/>
        <w:rPr>
          <w:b/>
          <w:spacing w:val="-4"/>
          <w:sz w:val="24"/>
        </w:rPr>
      </w:pPr>
      <w:r w:rsidRPr="000D17BD">
        <w:rPr>
          <w:b/>
          <w:spacing w:val="-10"/>
          <w:sz w:val="24"/>
        </w:rPr>
        <w:lastRenderedPageBreak/>
        <w:t>«</w:t>
      </w:r>
      <w:r w:rsidRPr="000D17BD">
        <w:rPr>
          <w:b/>
          <w:sz w:val="24"/>
          <w:u w:val="single"/>
        </w:rPr>
        <w:tab/>
      </w:r>
      <w:r w:rsidRPr="000D17BD">
        <w:rPr>
          <w:b/>
          <w:sz w:val="24"/>
        </w:rPr>
        <w:t>» августа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2025</w:t>
      </w:r>
      <w:r w:rsidRPr="000D17BD">
        <w:rPr>
          <w:b/>
          <w:spacing w:val="3"/>
          <w:sz w:val="24"/>
        </w:rPr>
        <w:t xml:space="preserve"> </w:t>
      </w:r>
      <w:r w:rsidRPr="000D17BD">
        <w:rPr>
          <w:b/>
          <w:spacing w:val="-4"/>
          <w:sz w:val="24"/>
        </w:rPr>
        <w:t>года</w:t>
      </w:r>
    </w:p>
    <w:p w14:paraId="6A345C05" w14:textId="77777777" w:rsidR="00AF3D7C" w:rsidRPr="000D17BD" w:rsidRDefault="00AF3D7C" w:rsidP="00AF3D7C">
      <w:pPr>
        <w:tabs>
          <w:tab w:val="left" w:pos="7230"/>
        </w:tabs>
        <w:spacing w:before="90"/>
        <w:ind w:left="6521" w:right="102"/>
        <w:rPr>
          <w:b/>
          <w:sz w:val="24"/>
        </w:rPr>
      </w:pPr>
    </w:p>
    <w:p w14:paraId="4B4DFCF8" w14:textId="5C2D0B99" w:rsidR="0012756A" w:rsidRPr="000D17BD" w:rsidRDefault="00AF3D7C" w:rsidP="00AF3D7C">
      <w:pPr>
        <w:spacing w:before="41" w:line="278" w:lineRule="auto"/>
        <w:ind w:left="113" w:right="102"/>
        <w:jc w:val="both"/>
        <w:rPr>
          <w:b/>
          <w:sz w:val="24"/>
        </w:rPr>
      </w:pPr>
      <w:r w:rsidRPr="000D17BD">
        <w:rPr>
          <w:noProof/>
          <w:sz w:val="2"/>
          <w:lang w:val="en-US"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32009C3" wp14:editId="67B19F90">
                <wp:simplePos x="0" y="0"/>
                <wp:positionH relativeFrom="column">
                  <wp:posOffset>4000207</wp:posOffset>
                </wp:positionH>
                <wp:positionV relativeFrom="paragraph">
                  <wp:posOffset>159385</wp:posOffset>
                </wp:positionV>
                <wp:extent cx="2209800" cy="1016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0160"/>
                          <a:chOff x="0" y="0"/>
                          <a:chExt cx="3480" cy="16"/>
                        </a:xfrm>
                      </wpg:grpSpPr>
                      <wps:wsp>
                        <wps:cNvPr id="6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02AF54" id="Группа 63" o:spid="_x0000_s1026" style="position:absolute;margin-left:315pt;margin-top:12.55pt;width:174pt;height:.8pt;z-index:251657216" coordsize="34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">
                <v:line id="Line 11" o:spid="_x0000_s1027" style="position:absolute;visibility:visible;mso-wrap-style:square" from="0,8" to="34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" strokeweight=".26669mm"/>
                <w10:wrap type="through"/>
              </v:group>
            </w:pict>
          </mc:Fallback>
        </mc:AlternateContent>
      </w:r>
      <w:r w:rsidR="00E22630" w:rsidRPr="000D17BD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69E3BE2" wp14:editId="1E48713E">
                <wp:simplePos x="0" y="0"/>
                <wp:positionH relativeFrom="page">
                  <wp:posOffset>2338705</wp:posOffset>
                </wp:positionH>
                <wp:positionV relativeFrom="paragraph">
                  <wp:posOffset>601980</wp:posOffset>
                </wp:positionV>
                <wp:extent cx="2209800" cy="0"/>
                <wp:effectExtent l="0" t="0" r="0" b="0"/>
                <wp:wrapNone/>
                <wp:docPr id="6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D3A06F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15pt,47.4pt" to="358.1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" strokeweight=".26669mm">
                <w10:wrap anchorx="page"/>
              </v:line>
            </w:pict>
          </mc:Fallback>
        </mc:AlternateContent>
      </w:r>
      <w:r w:rsidR="00DE1578" w:rsidRPr="000D17BD">
        <w:rPr>
          <w:b/>
          <w:spacing w:val="-2"/>
          <w:sz w:val="24"/>
        </w:rPr>
        <w:t>Лицензиат: Генеральный директор</w:t>
      </w:r>
    </w:p>
    <w:p w14:paraId="09EE9029" w14:textId="446AEE8E" w:rsidR="0012756A" w:rsidRPr="000D17BD" w:rsidRDefault="0012756A" w:rsidP="00ED7F3B">
      <w:pPr>
        <w:pStyle w:val="a3"/>
        <w:spacing w:before="4"/>
        <w:ind w:left="0" w:right="102"/>
        <w:jc w:val="left"/>
        <w:rPr>
          <w:b/>
          <w:sz w:val="19"/>
        </w:rPr>
      </w:pPr>
    </w:p>
    <w:p w14:paraId="310AC9E9" w14:textId="77777777" w:rsidR="00AF3D7C" w:rsidRPr="000D17BD" w:rsidRDefault="00AF3D7C" w:rsidP="00ED7F3B">
      <w:pPr>
        <w:tabs>
          <w:tab w:val="left" w:pos="599"/>
        </w:tabs>
        <w:spacing w:before="90"/>
        <w:ind w:right="102"/>
        <w:jc w:val="right"/>
        <w:rPr>
          <w:b/>
          <w:spacing w:val="-10"/>
          <w:sz w:val="24"/>
        </w:rPr>
      </w:pPr>
    </w:p>
    <w:p w14:paraId="629B0314" w14:textId="77777777" w:rsidR="00AF3D7C" w:rsidRPr="000D17BD" w:rsidRDefault="00AF3D7C" w:rsidP="00AF3D7C">
      <w:pPr>
        <w:tabs>
          <w:tab w:val="left" w:pos="7230"/>
        </w:tabs>
        <w:spacing w:before="90"/>
        <w:ind w:left="6521" w:right="102"/>
        <w:rPr>
          <w:b/>
          <w:sz w:val="24"/>
        </w:rPr>
      </w:pPr>
      <w:r w:rsidRPr="000D17BD">
        <w:rPr>
          <w:b/>
          <w:spacing w:val="-10"/>
          <w:sz w:val="24"/>
        </w:rPr>
        <w:t>«</w:t>
      </w:r>
      <w:r w:rsidRPr="000D17BD">
        <w:rPr>
          <w:b/>
          <w:sz w:val="24"/>
          <w:u w:val="single"/>
        </w:rPr>
        <w:tab/>
      </w:r>
      <w:r w:rsidRPr="000D17BD">
        <w:rPr>
          <w:b/>
          <w:sz w:val="24"/>
        </w:rPr>
        <w:t>» августа</w:t>
      </w:r>
      <w:r w:rsidRPr="000D17BD">
        <w:rPr>
          <w:b/>
          <w:spacing w:val="-2"/>
          <w:sz w:val="24"/>
        </w:rPr>
        <w:t xml:space="preserve"> </w:t>
      </w:r>
      <w:r w:rsidRPr="000D17BD">
        <w:rPr>
          <w:b/>
          <w:sz w:val="24"/>
        </w:rPr>
        <w:t>2025</w:t>
      </w:r>
      <w:r w:rsidRPr="000D17BD">
        <w:rPr>
          <w:b/>
          <w:spacing w:val="3"/>
          <w:sz w:val="24"/>
        </w:rPr>
        <w:t xml:space="preserve"> </w:t>
      </w:r>
      <w:r w:rsidRPr="000D17BD">
        <w:rPr>
          <w:b/>
          <w:spacing w:val="-4"/>
          <w:sz w:val="24"/>
        </w:rPr>
        <w:t>года</w:t>
      </w:r>
    </w:p>
    <w:p w14:paraId="482AB3E0" w14:textId="77777777" w:rsidR="0012756A" w:rsidRPr="000D17BD" w:rsidRDefault="0012756A" w:rsidP="00ED7F3B">
      <w:pPr>
        <w:pStyle w:val="a3"/>
        <w:spacing w:before="4"/>
        <w:ind w:left="0" w:right="102"/>
        <w:jc w:val="left"/>
        <w:rPr>
          <w:b/>
          <w:sz w:val="17"/>
        </w:rPr>
      </w:pPr>
    </w:p>
    <w:sectPr w:rsidR="0012756A" w:rsidRPr="000D17BD" w:rsidSect="00AF3D7C">
      <w:headerReference w:type="default" r:id="rId8"/>
      <w:footerReference w:type="default" r:id="rId9"/>
      <w:pgSz w:w="11910" w:h="16840"/>
      <w:pgMar w:top="1506" w:right="711" w:bottom="1160" w:left="1020" w:header="567" w:footer="67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B733F" w14:textId="77777777" w:rsidR="000D17BD" w:rsidRDefault="000D17BD">
      <w:r>
        <w:separator/>
      </w:r>
    </w:p>
  </w:endnote>
  <w:endnote w:type="continuationSeparator" w:id="0">
    <w:p w14:paraId="30EC185A" w14:textId="77777777" w:rsidR="000D17BD" w:rsidRDefault="000D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tolzl Book">
    <w:altName w:val="SignPainter-HouseScript"/>
    <w:panose1 w:val="000000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Stolzl">
    <w:altName w:val="SignPainter-HouseScript"/>
    <w:panose1 w:val="000000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tolzl Book" w:hAnsi="Stolzl Book"/>
      </w:rPr>
      <w:id w:val="-444078453"/>
      <w:docPartObj>
        <w:docPartGallery w:val="Page Numbers (Bottom of Page)"/>
        <w:docPartUnique/>
      </w:docPartObj>
    </w:sdtPr>
    <w:sdtContent>
      <w:p w14:paraId="3BD0C1AA" w14:textId="3AB2A72E" w:rsidR="000D17BD" w:rsidRPr="00AF3D7C" w:rsidRDefault="000D17BD">
        <w:pPr>
          <w:pStyle w:val="a7"/>
          <w:jc w:val="center"/>
          <w:rPr>
            <w:rFonts w:ascii="Stolzl Book" w:hAnsi="Stolzl Book"/>
          </w:rPr>
        </w:pPr>
        <w:r w:rsidRPr="00AF3D7C">
          <w:rPr>
            <w:rFonts w:ascii="Stolzl Book" w:hAnsi="Stolzl Book"/>
          </w:rPr>
          <w:fldChar w:fldCharType="begin"/>
        </w:r>
        <w:r w:rsidRPr="00AF3D7C">
          <w:rPr>
            <w:rFonts w:ascii="Stolzl Book" w:hAnsi="Stolzl Book"/>
          </w:rPr>
          <w:instrText>PAGE   \* MERGEFORMAT</w:instrText>
        </w:r>
        <w:r w:rsidRPr="00AF3D7C">
          <w:rPr>
            <w:rFonts w:ascii="Stolzl Book" w:hAnsi="Stolzl Book"/>
          </w:rPr>
          <w:fldChar w:fldCharType="separate"/>
        </w:r>
        <w:r w:rsidR="00536250">
          <w:rPr>
            <w:rFonts w:ascii="Stolzl Book" w:hAnsi="Stolzl Book"/>
            <w:noProof/>
          </w:rPr>
          <w:t>3</w:t>
        </w:r>
        <w:r w:rsidRPr="00AF3D7C">
          <w:rPr>
            <w:rFonts w:ascii="Stolzl Book" w:hAnsi="Stolzl Book"/>
          </w:rPr>
          <w:fldChar w:fldCharType="end"/>
        </w:r>
      </w:p>
    </w:sdtContent>
  </w:sdt>
  <w:p w14:paraId="4AB24798" w14:textId="339D7CFD" w:rsidR="000D17BD" w:rsidRDefault="000D17B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46398" w14:textId="77777777" w:rsidR="000D17BD" w:rsidRDefault="000D17BD">
      <w:r>
        <w:separator/>
      </w:r>
    </w:p>
  </w:footnote>
  <w:footnote w:type="continuationSeparator" w:id="0">
    <w:p w14:paraId="17B005D1" w14:textId="77777777" w:rsidR="000D17BD" w:rsidRDefault="000D17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3CF4B" w14:textId="13836125" w:rsidR="000D17BD" w:rsidRDefault="000D17BD" w:rsidP="00AF3D7C">
    <w:pPr>
      <w:pStyle w:val="a5"/>
      <w:jc w:val="center"/>
    </w:pPr>
    <w:r>
      <w:rPr>
        <w:noProof/>
        <w:lang w:val="en-US" w:eastAsia="ru-RU"/>
      </w:rPr>
      <w:drawing>
        <wp:inline distT="0" distB="0" distL="0" distR="0" wp14:anchorId="799CFEED" wp14:editId="16ECC489">
          <wp:extent cx="864000" cy="432000"/>
          <wp:effectExtent l="0" t="0" r="0" b="0"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51D6F"/>
    <w:multiLevelType w:val="multilevel"/>
    <w:tmpl w:val="EB6C1278"/>
    <w:lvl w:ilvl="0">
      <w:start w:val="8"/>
      <w:numFmt w:val="decimal"/>
      <w:lvlText w:val="%1"/>
      <w:lvlJc w:val="left"/>
      <w:pPr>
        <w:ind w:left="2101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1" w:hanging="85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01" w:hanging="855"/>
        <w:jc w:val="left"/>
      </w:pPr>
      <w:rPr>
        <w:rFonts w:ascii="Stolzl Book" w:eastAsia="Times New Roman" w:hAnsi="Stolzl Book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3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7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855"/>
      </w:pPr>
      <w:rPr>
        <w:rFonts w:hint="default"/>
        <w:lang w:val="ru-RU" w:eastAsia="en-US" w:bidi="ar-SA"/>
      </w:rPr>
    </w:lvl>
  </w:abstractNum>
  <w:abstractNum w:abstractNumId="1">
    <w:nsid w:val="47E84D27"/>
    <w:multiLevelType w:val="multilevel"/>
    <w:tmpl w:val="DD383906"/>
    <w:lvl w:ilvl="0">
      <w:start w:val="1"/>
      <w:numFmt w:val="decimal"/>
      <w:lvlText w:val="%1."/>
      <w:lvlJc w:val="left"/>
      <w:pPr>
        <w:ind w:left="3868" w:hanging="360"/>
        <w:jc w:val="right"/>
      </w:pPr>
      <w:rPr>
        <w:rFonts w:ascii="Stolzl Book" w:eastAsia="Times New Roman" w:hAnsi="Stolzl Book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8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6A"/>
    <w:rsid w:val="000D17BD"/>
    <w:rsid w:val="0012756A"/>
    <w:rsid w:val="00536250"/>
    <w:rsid w:val="007274D0"/>
    <w:rsid w:val="00AF3D7C"/>
    <w:rsid w:val="00DE1578"/>
    <w:rsid w:val="00E22630"/>
    <w:rsid w:val="00ED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3778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3" w:hanging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7F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7F3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7F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7F3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D17BD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BD"/>
    <w:rPr>
      <w:rFonts w:ascii="Lucida Grande CY" w:eastAsia="Times New Roman" w:hAnsi="Lucida Grande CY" w:cs="Lucida Grande CY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3" w:hanging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7F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7F3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7F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7F3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D17BD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BD"/>
    <w:rPr>
      <w:rFonts w:ascii="Lucida Grande CY" w:eastAsia="Times New Roman" w:hAnsi="Lucida Grande CY" w:cs="Lucida Grande CY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1704</Words>
  <Characters>9716</Characters>
  <Application>Microsoft Macintosh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Lotus</cp:lastModifiedBy>
  <cp:revision>4</cp:revision>
  <dcterms:created xsi:type="dcterms:W3CDTF">2025-09-22T08:30:00Z</dcterms:created>
  <dcterms:modified xsi:type="dcterms:W3CDTF">2025-09-28T09:41:00Z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iLovePDF</vt:lpwstr>
  </property>
</Properties>
</file>